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鹿邑县道路运输管理局</w:t>
      </w: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预算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说明</w:t>
      </w: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0二二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六月</w:t>
      </w: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sectPr>
          <w:headerReference r:id="rId3" w:type="default"/>
          <w:pgSz w:w="11906" w:h="16838"/>
          <w:pgMar w:top="1984" w:right="1474" w:bottom="1701" w:left="1587" w:header="851" w:footer="1134" w:gutter="0"/>
          <w:pgNumType w:fmt="numberInDash"/>
          <w:cols w:space="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cs="宋体"/>
          <w:kern w:val="0"/>
          <w:sz w:val="44"/>
          <w:szCs w:val="44"/>
        </w:rPr>
        <w:t>目</w:t>
      </w:r>
      <w:r>
        <w:rPr>
          <w:rFonts w:hint="eastAsia" w:ascii="宋体" w:cs="宋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44"/>
          <w:szCs w:val="44"/>
        </w:rPr>
        <w:t>录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第一部分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鹿邑县道路运输管理局</w:t>
      </w:r>
      <w:r>
        <w:rPr>
          <w:rFonts w:hint="eastAsia" w:ascii="黑体" w:eastAsia="黑体" w:cs="黑体"/>
          <w:kern w:val="0"/>
          <w:sz w:val="32"/>
          <w:szCs w:val="32"/>
        </w:rPr>
        <w:t>概况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一、主要职能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二、预算单位构成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情况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第二部分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 xml:space="preserve"> 鹿邑县道路运输管理局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eastAsia="黑体" w:cs="黑体"/>
          <w:kern w:val="0"/>
          <w:sz w:val="32"/>
          <w:szCs w:val="32"/>
        </w:rPr>
        <w:t>年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单位</w:t>
      </w:r>
      <w:r>
        <w:rPr>
          <w:rFonts w:hint="eastAsia" w:ascii="黑体" w:eastAsia="黑体" w:cs="黑体"/>
          <w:kern w:val="0"/>
          <w:sz w:val="32"/>
          <w:szCs w:val="32"/>
        </w:rPr>
        <w:t>预算情况说明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第三部分名词解释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附件：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单位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一、2022年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收支预算表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二、2022年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收入预算表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三、2022年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支出预算表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四、2022年财政拨款收支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总体情况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表                     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五、2022年一般公共预算支出预算表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六、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一般公共预算基本支出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七、2022年支出经济分类汇总表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八、2022年一般公共预算“三公”经费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九、2022年政府性基金支出预算表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十、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项目支出预算表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十一、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整体绩效目标表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十二、2022年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预算项目绩效目标表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第一部分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  <w:lang w:eastAsia="zh-CN"/>
        </w:rPr>
        <w:t>鹿邑县道路运输管理局</w:t>
      </w:r>
      <w:r>
        <w:rPr>
          <w:rFonts w:hint="eastAsia" w:ascii="宋体" w:cs="宋体"/>
          <w:kern w:val="0"/>
          <w:sz w:val="32"/>
          <w:szCs w:val="32"/>
        </w:rPr>
        <w:t>概况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  </w:t>
      </w:r>
      <w:r>
        <w:rPr>
          <w:rFonts w:hint="eastAsia" w:ascii="黑体" w:hAnsi="宋体" w:eastAsia="黑体" w:cs="黑体"/>
          <w:sz w:val="32"/>
          <w:szCs w:val="32"/>
        </w:rPr>
        <w:t>一、主要职能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 xml:space="preserve">    （一）机构设置情况</w:t>
      </w:r>
    </w:p>
    <w:p>
      <w:pPr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鹿邑县道路运输管理局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是主管全县全县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道路运输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工作的主管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，机构规格为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副科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级，共有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事业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编制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人，在职人员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人，退休人员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。内设机构包括：办公室、人事股、财务股、党建办、客运股、货运股、车技股、安全股、驾培股、场站办、信访办、统计股、工会。</w:t>
      </w:r>
    </w:p>
    <w:p>
      <w:pPr>
        <w:pStyle w:val="9"/>
        <w:spacing w:line="580" w:lineRule="atLeast"/>
        <w:ind w:firstLine="964" w:firstLineChars="3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职责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pStyle w:val="9"/>
        <w:spacing w:line="580" w:lineRule="atLeast"/>
        <w:ind w:firstLine="646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根据《中华人民共和国道路运输条例》和《河南省道路运输条例》的规定，承担辖区内道路运输业、道路运输服务业、道路运输相关产业和城市公共交通、出租客运行业、轨道交通运营以及交通物流、运输从业人员的管理、道路运输安全监管、应急保障等工作。</w:t>
      </w:r>
    </w:p>
    <w:p>
      <w:pPr>
        <w:autoSpaceDE w:val="0"/>
        <w:autoSpaceDN w:val="0"/>
        <w:adjustRightInd w:val="0"/>
        <w:ind w:firstLine="320" w:firstLineChars="1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 二、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鹿邑县道路运输管理局单位</w:t>
      </w:r>
      <w:r>
        <w:rPr>
          <w:rFonts w:hint="eastAsia" w:ascii="黑体" w:eastAsia="黑体" w:cs="黑体"/>
          <w:kern w:val="0"/>
          <w:sz w:val="32"/>
          <w:szCs w:val="32"/>
        </w:rPr>
        <w:t>预算构成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鹿邑县道路运输管理局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为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级预算单位，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预算由鹿邑县道路运输管理局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本级构成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第二部分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年预算情况说明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   一、收入支出预算总体情况说明</w:t>
      </w:r>
    </w:p>
    <w:p>
      <w:pPr>
        <w:autoSpaceDE w:val="0"/>
        <w:autoSpaceDN w:val="0"/>
        <w:adjustRightInd w:val="0"/>
        <w:ind w:firstLine="64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年预算收入总计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863.34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万元，支出预算总计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863.34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预算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相比，收、支总计各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减少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37.16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下降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4.1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。主要原因：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因疫情原因业务工作减少，支出下降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二、收入预算总体情况说明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2"/>
          <w:szCs w:val="32"/>
        </w:rPr>
        <w:t xml:space="preserve">  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年预算收入合计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863.34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万元，其中：一般公共预算收入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863.34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  三、支出预算总体情况说明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2"/>
          <w:szCs w:val="32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年预算支出合计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863.34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万元，其中：基本支出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826.34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95.7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；项目支出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37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4.3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jc w:val="left"/>
        <w:rPr>
          <w:rFonts w:cs="黑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kern w:val="0"/>
          <w:sz w:val="32"/>
          <w:szCs w:val="32"/>
        </w:rPr>
        <w:t xml:space="preserve">    </w:t>
      </w:r>
      <w:r>
        <w:rPr>
          <w:rFonts w:hint="eastAsia" w:cs="黑体" w:asciiTheme="minorEastAsia" w:hAnsiTheme="minorEastAsia" w:eastAsiaTheme="minorEastAsia"/>
          <w:b/>
          <w:kern w:val="0"/>
          <w:sz w:val="32"/>
          <w:szCs w:val="32"/>
        </w:rPr>
        <w:t>四、财政拨款收入支出预算总体情况说明</w:t>
      </w:r>
    </w:p>
    <w:p>
      <w:pPr>
        <w:autoSpaceDE w:val="0"/>
        <w:autoSpaceDN w:val="0"/>
        <w:adjustRightInd w:val="0"/>
        <w:spacing w:line="480" w:lineRule="auto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财政拨款收支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年初预算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863.34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，其中：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一般公共预算收入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863.34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万元。主要用于以下方面：社会保障和就业支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183.2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21.2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；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卫生健康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38.66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万元；占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4.5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%；交通运输支出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627.94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72.7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；住房保障支出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13.54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1.6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480" w:lineRule="auto"/>
        <w:ind w:firstLine="640" w:firstLineChars="20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与上年相比减少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37.16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下降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4.1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。主要原因：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因疫情原因业务工作减少，支出下降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cs="黑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   五、一般公共预算支出预算情况说明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年一般公共预算收支预算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863.34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基本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826.34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95.7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；项目支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37万元，占4.3%。主要用于以下方面：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社会保障和就业支出183.2万元，占21.2%。其中：行政事业单位养老支出（款）机关事业单位基本养老保险缴费支出（项）183.2万元。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640" w:firstLineChars="20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卫生健康支出38.66万元，占4.5%。其中：行政事业单位医疗（款）事业单位医疗（项）38.66万元。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640" w:firstLineChars="20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交通运输支出627.94万元，占72.7%。其中：公路水路运输（款）其他公路水路运输支出627.94万元。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 xml:space="preserve">4.住房保障支出13.54万元，占1.6%。其中：住房改革支出（款）住房公积金（项）1.6万元。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630"/>
        <w:jc w:val="left"/>
        <w:rPr>
          <w:rFonts w:cs="仿宋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六、</w:t>
      </w:r>
      <w:r>
        <w:rPr>
          <w:rFonts w:hint="eastAsia" w:cs="仿宋" w:asciiTheme="minorEastAsia" w:hAnsiTheme="minorEastAsia" w:eastAsiaTheme="minorEastAsia"/>
          <w:b/>
          <w:kern w:val="0"/>
          <w:sz w:val="32"/>
          <w:szCs w:val="32"/>
        </w:rPr>
        <w:t>一般公共预算基本支出预算情况说明</w:t>
      </w:r>
    </w:p>
    <w:p>
      <w:pPr>
        <w:autoSpaceDE w:val="0"/>
        <w:autoSpaceDN w:val="0"/>
        <w:adjustRightInd w:val="0"/>
        <w:ind w:firstLine="63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年预算基本支出合计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826.34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人员经费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826.34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100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主要包括：基本工资、津贴补贴、奖金、绩效工资、机关事业单位基本养老保险缴费、职工基本医疗保险缴费、其他社会保障缴费、住房公积金、其他工资福利支出、离退休费、生活补助等。比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减少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59.56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，下降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6.7%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。主要原因：人员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退休，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工资福利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支出减少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kern w:val="0"/>
          <w:sz w:val="32"/>
          <w:szCs w:val="32"/>
        </w:rPr>
        <w:t>七、</w:t>
      </w:r>
      <w:r>
        <w:rPr>
          <w:rFonts w:hint="eastAsia" w:ascii="黑体" w:eastAsia="黑体" w:cs="黑体"/>
          <w:kern w:val="0"/>
          <w:sz w:val="32"/>
          <w:szCs w:val="32"/>
        </w:rPr>
        <w:t>支出预算经济分类情况说明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鹿邑县道路运输管理局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年预算支出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863.34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301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工资福利支出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843.34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万元，主要包括：基本工资、津贴补贴、奖金、绩效工资、机关事业单位基本养老保险缴费、职工基本医疗保险缴费、其他社会保障缴费、住房公积金、其他工资福利支出、离退休费、生活补助等；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商品和服务支出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20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主要包括：办公费、印刷费、手续费、水费、电费、邮电费、差旅费、维修（护）费、租赁费、培训费、公务接待费、劳务费、福利费、委托业务费、公务用车运行维护费、其他交通费用、其他商品和服务支出 ，被装购置费，专用燃料费等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。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     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八、“三公”经费支出预算情况说明</w:t>
      </w:r>
    </w:p>
    <w:p>
      <w:pPr>
        <w:autoSpaceDE w:val="0"/>
        <w:autoSpaceDN w:val="0"/>
        <w:adjustRightInd w:val="0"/>
        <w:ind w:firstLine="64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年“三公”经费支出预算数为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年持平。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主要原因是树立政府过紧日子思想，坚持“三公经费只减不增”原则。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具体支出情况如下：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（一）因公出国（境）费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 xml:space="preserve">0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万元，与去年持平。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（二）公务用车购置及运行费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万元，其中，公务用车购置费0万元，与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持平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；公务用车运行维护费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万元，主要用于车辆下乡燃油费、过路费、保险费等，与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持平，主要原因：遵循厉行节约的原则，严格控制车辆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运行费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支出。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（三）公务接待费0万元，主要用于上级检查、督导、兄弟城市之间的学习交流等，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与202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持平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，主要原因是继续严格执行中央八项规定，严格控制业务招待费支出。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九、政府性基金预算支出预算情况说明</w:t>
      </w:r>
    </w:p>
    <w:p>
      <w:pPr>
        <w:autoSpaceDE w:val="0"/>
        <w:autoSpaceDN w:val="0"/>
        <w:adjustRightInd w:val="0"/>
        <w:ind w:firstLine="64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没有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政府性基金预算支出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cs="仿宋"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kern w:val="0"/>
          <w:sz w:val="32"/>
          <w:szCs w:val="32"/>
        </w:rPr>
        <w:t>十、国有资本经营预算支出预算情况说明</w:t>
      </w:r>
    </w:p>
    <w:p>
      <w:pPr>
        <w:autoSpaceDE w:val="0"/>
        <w:autoSpaceDN w:val="0"/>
        <w:adjustRightInd w:val="0"/>
        <w:ind w:firstLine="66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年没有使用国有资本经营预算拨款安排的支出。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十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eastAsia="黑体" w:cs="黑体"/>
          <w:kern w:val="0"/>
          <w:sz w:val="32"/>
          <w:szCs w:val="32"/>
        </w:rPr>
        <w:t>、</w:t>
      </w:r>
      <w:r>
        <w:rPr>
          <w:rFonts w:hint="eastAsia" w:cs="仿宋" w:asciiTheme="minorEastAsia" w:hAnsiTheme="minorEastAsia" w:eastAsiaTheme="minorEastAsia"/>
          <w:b/>
          <w:bCs/>
          <w:kern w:val="0"/>
          <w:sz w:val="32"/>
          <w:szCs w:val="32"/>
        </w:rPr>
        <w:t>行政（事业）单位机构运转经费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2022年机构运转经费支出预算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主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要保障机构正常运转及正常履职需要所需支出，包含办公及印刷费、邮电费、差旅费、会议费、福利费、日常维修费及一般设备购置费、办公用房水电费、办公用房取暖费、办公用房物业管理费、以及其他费用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。与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2021年持平，主要原因是运转经费由主管机构交通运输局负责。</w:t>
      </w:r>
    </w:p>
    <w:p>
      <w:pPr>
        <w:ind w:firstLine="643" w:firstLineChars="200"/>
        <w:rPr>
          <w:rFonts w:ascii="宋体" w:hAnsi="宋体" w:cs="仿宋"/>
          <w:kern w:val="0"/>
          <w:sz w:val="32"/>
          <w:szCs w:val="32"/>
        </w:rPr>
      </w:pPr>
      <w:r>
        <w:rPr>
          <w:rFonts w:hint="eastAsia" w:ascii="宋体" w:hAnsi="宋体" w:cs="仿宋"/>
          <w:b/>
          <w:bCs/>
          <w:kern w:val="0"/>
          <w:sz w:val="32"/>
          <w:szCs w:val="32"/>
          <w:lang w:eastAsia="zh-CN"/>
        </w:rPr>
        <w:t>十二、</w:t>
      </w:r>
      <w:r>
        <w:rPr>
          <w:rFonts w:hint="eastAsia" w:ascii="宋体" w:hAnsi="宋体" w:cs="仿宋"/>
          <w:b/>
          <w:bCs/>
          <w:kern w:val="0"/>
          <w:sz w:val="32"/>
          <w:szCs w:val="32"/>
        </w:rPr>
        <w:t>关于预算绩效管理工作开展情况说明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2021年，鹿邑县道路运输管理局对项目纳入预算绩效全过程管理。2022年，鹿邑县道路运输管理局纳入预算绩效管理的支出总额为37万元，其中：人员经费支出17万元，公用经费支出20万元，项目支出总额37万元，支出项目2个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cs="仿宋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重点项目绩效说明</w:t>
      </w:r>
      <w:bookmarkEnd w:id="0"/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：预算支出100万元及100万元以上的重点项目0个。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十三、</w:t>
      </w:r>
      <w:r>
        <w:rPr>
          <w:rFonts w:hint="eastAsia" w:ascii="黑体" w:eastAsia="黑体" w:cs="黑体"/>
          <w:kern w:val="0"/>
          <w:sz w:val="32"/>
          <w:szCs w:val="32"/>
        </w:rPr>
        <w:t>其他重要事项的情况说明</w:t>
      </w:r>
    </w:p>
    <w:p>
      <w:pPr>
        <w:autoSpaceDE w:val="0"/>
        <w:autoSpaceDN w:val="0"/>
        <w:adjustRightInd w:val="0"/>
        <w:jc w:val="left"/>
        <w:rPr>
          <w:rFonts w:cs="楷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楷体" w:eastAsia="楷体" w:cs="楷体"/>
          <w:kern w:val="0"/>
          <w:sz w:val="32"/>
          <w:szCs w:val="32"/>
        </w:rPr>
        <w:t xml:space="preserve">   </w:t>
      </w:r>
      <w:r>
        <w:rPr>
          <w:rFonts w:hint="eastAsia" w:cs="楷体" w:asciiTheme="minorEastAsia" w:hAnsiTheme="minorEastAsia" w:eastAsiaTheme="minorEastAsia"/>
          <w:kern w:val="0"/>
          <w:sz w:val="32"/>
          <w:szCs w:val="32"/>
        </w:rPr>
        <w:t xml:space="preserve"> （一）政府采购支出情况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年政府采购预算安排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万元，其中：政府采购货物预算0万元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，政府采购服务预算0万元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/>
        <w:jc w:val="left"/>
        <w:rPr>
          <w:rFonts w:cs="楷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宋体" w:hAnsi="宋体" w:cs="仿宋"/>
          <w:kern w:val="0"/>
          <w:sz w:val="32"/>
          <w:szCs w:val="32"/>
        </w:rPr>
        <w:t>（</w:t>
      </w:r>
      <w:r>
        <w:rPr>
          <w:rFonts w:hint="eastAsia" w:ascii="宋体" w:hAnsi="宋体" w:cs="仿宋"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cs="仿宋"/>
          <w:kern w:val="0"/>
          <w:sz w:val="32"/>
          <w:szCs w:val="32"/>
        </w:rPr>
        <w:t>）</w:t>
      </w:r>
      <w:r>
        <w:rPr>
          <w:rFonts w:hint="eastAsia" w:cs="楷体" w:asciiTheme="minorEastAsia" w:hAnsiTheme="minorEastAsia" w:eastAsiaTheme="minorEastAsia"/>
          <w:kern w:val="0"/>
          <w:sz w:val="32"/>
          <w:szCs w:val="32"/>
        </w:rPr>
        <w:t>国有资产占用情况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2021年期末，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占用国有资产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：房屋建筑物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165万元，车辆56万元，办公设备41万元，专用设备40万元。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共有车辆9辆，其中：一般公务用车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辆，其他用车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9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辆；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单价50万元以上通用设备0台，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单价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100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万元以上专用设备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台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仿宋"/>
          <w:kern w:val="0"/>
          <w:sz w:val="32"/>
          <w:szCs w:val="32"/>
        </w:rPr>
      </w:pPr>
      <w:r>
        <w:rPr>
          <w:rFonts w:hint="eastAsia" w:ascii="宋体" w:hAnsi="宋体" w:cs="仿宋"/>
          <w:kern w:val="0"/>
          <w:sz w:val="32"/>
          <w:szCs w:val="32"/>
        </w:rPr>
        <w:t>（</w:t>
      </w:r>
      <w:r>
        <w:rPr>
          <w:rFonts w:hint="eastAsia" w:ascii="宋体" w:hAnsi="宋体" w:cs="仿宋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cs="仿宋"/>
          <w:kern w:val="0"/>
          <w:sz w:val="32"/>
          <w:szCs w:val="32"/>
        </w:rPr>
        <w:t>）专项转移支付资金使用情况</w:t>
      </w:r>
    </w:p>
    <w:p>
      <w:pPr>
        <w:ind w:firstLine="640" w:firstLineChars="200"/>
        <w:rPr>
          <w:rFonts w:hint="eastAsia" w:ascii="宋体" w:hAnsi="宋体" w:cs="仿宋"/>
          <w:kern w:val="0"/>
          <w:sz w:val="32"/>
          <w:szCs w:val="32"/>
        </w:rPr>
      </w:pPr>
      <w:r>
        <w:rPr>
          <w:rFonts w:hint="eastAsia" w:ascii="宋体" w:hAnsi="宋体" w:cs="仿宋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ascii="宋体" w:hAnsi="宋体" w:cs="仿宋"/>
          <w:kern w:val="0"/>
          <w:sz w:val="32"/>
          <w:szCs w:val="32"/>
        </w:rPr>
        <w:t>年</w:t>
      </w:r>
      <w:r>
        <w:rPr>
          <w:rFonts w:hint="eastAsia" w:ascii="宋体" w:hAnsi="宋体" w:cs="仿宋"/>
          <w:kern w:val="0"/>
          <w:sz w:val="32"/>
          <w:szCs w:val="32"/>
          <w:lang w:eastAsia="zh-CN"/>
        </w:rPr>
        <w:t>无负责管理的专项</w:t>
      </w:r>
      <w:r>
        <w:rPr>
          <w:rFonts w:hint="eastAsia" w:ascii="宋体" w:hAnsi="宋体" w:cs="仿宋"/>
          <w:kern w:val="0"/>
          <w:sz w:val="32"/>
          <w:szCs w:val="32"/>
        </w:rPr>
        <w:t>转移支付资金</w:t>
      </w:r>
      <w:r>
        <w:rPr>
          <w:rFonts w:hint="eastAsia" w:ascii="宋体" w:hAnsi="宋体" w:cs="仿宋"/>
          <w:kern w:val="0"/>
          <w:sz w:val="32"/>
          <w:szCs w:val="32"/>
          <w:lang w:eastAsia="zh-CN"/>
        </w:rPr>
        <w:t>。</w:t>
      </w:r>
    </w:p>
    <w:p>
      <w:pPr>
        <w:spacing w:after="0" w:line="240" w:lineRule="auto"/>
        <w:ind w:right="0" w:rightChars="0" w:firstLine="640" w:firstLineChars="200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）债务收入支出项目情况</w:t>
      </w:r>
    </w:p>
    <w:p>
      <w:pPr>
        <w:spacing w:after="0" w:line="240" w:lineRule="auto"/>
        <w:ind w:left="0" w:right="0" w:rightChars="0" w:firstLine="640" w:firstLineChars="200"/>
        <w:rPr>
          <w:rFonts w:hint="eastAsia" w:ascii="宋体" w:hAnsi="宋体" w:eastAsia="宋体" w:cs="宋体"/>
          <w:b/>
          <w:bCs/>
          <w:color w:val="auto"/>
          <w:sz w:val="31"/>
          <w:szCs w:val="31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鹿邑县道路运输管理局2022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没有政府性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债务收入安排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支出项目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ascii="宋体" w:hAnsi="宋体" w:cs="仿宋"/>
          <w:kern w:val="0"/>
          <w:sz w:val="32"/>
          <w:szCs w:val="32"/>
          <w:lang w:eastAsia="zh-CN"/>
        </w:rPr>
      </w:pPr>
      <w:r>
        <w:rPr>
          <w:rFonts w:hint="eastAsia" w:ascii="宋体" w:hAnsi="宋体" w:cs="仿宋"/>
          <w:kern w:val="0"/>
          <w:sz w:val="32"/>
          <w:szCs w:val="32"/>
          <w:lang w:eastAsia="zh-CN"/>
        </w:rPr>
        <w:t>关于单位预算构成说明</w:t>
      </w:r>
    </w:p>
    <w:p>
      <w:pPr>
        <w:numPr>
          <w:ilvl w:val="0"/>
          <w:numId w:val="0"/>
        </w:numPr>
        <w:rPr>
          <w:rFonts w:hint="eastAsia" w:ascii="宋体" w:hAnsi="宋体" w:cs="仿宋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仿宋"/>
          <w:kern w:val="0"/>
          <w:sz w:val="32"/>
          <w:szCs w:val="32"/>
          <w:lang w:val="en-US" w:eastAsia="zh-CN"/>
        </w:rPr>
        <w:t xml:space="preserve">     2022年鹿邑县道路运输管理局按照县财政预算公开要求，将预算单位全部纳入预算公开范围。</w:t>
      </w:r>
    </w:p>
    <w:p>
      <w:pPr>
        <w:autoSpaceDE w:val="0"/>
        <w:autoSpaceDN w:val="0"/>
        <w:adjustRightInd w:val="0"/>
        <w:ind w:firstLine="3520" w:firstLineChars="1100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第三部分</w:t>
      </w:r>
    </w:p>
    <w:p>
      <w:pPr>
        <w:autoSpaceDE w:val="0"/>
        <w:autoSpaceDN w:val="0"/>
        <w:adjustRightInd w:val="0"/>
        <w:jc w:val="center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名词解释</w:t>
      </w:r>
    </w:p>
    <w:p>
      <w:pPr>
        <w:autoSpaceDE w:val="0"/>
        <w:autoSpaceDN w:val="0"/>
        <w:adjustRightInd w:val="0"/>
        <w:ind w:firstLine="63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一、财政拨款收入：是指县级财政当年拨付的资金。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包括一般公共预算拨款、政府性基金预算拨款、国有资本经营预算拨款。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autoSpaceDE w:val="0"/>
        <w:autoSpaceDN w:val="0"/>
        <w:adjustRightInd w:val="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三、其他收入：是指单位取得的除“财政拨款”、“事业收入”、“事业单位经营收入”等以外的收入。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四、基本支出：是指为保障机构正常运转、完成日常工作任务所必需的开支，其内容包括人员经费和日常公用经费两部分。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五、项目支出：是指在基本支出之外，为完成特定的行政工作任务或事业发展目标所发生的支出。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六、“三公”经费：是指纳入县级财政预算管理，单位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八、工资福利支出：单位支付给在职职工和编制外长期聘用人员的各类劳动报酬，以及为上述人员缴纳的各项社会保险费等。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九、商品和服务支出：单位购买商品和服务的支出。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十、对个人和家庭的补助支出：单位用于对个人和家庭的补助支出。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autoSpaceDE w:val="0"/>
        <w:autoSpaceDN w:val="0"/>
        <w:adjustRightInd w:val="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附件：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鹿邑县道路运输管理局2022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单位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预算表</w:t>
      </w:r>
    </w:p>
    <w:p>
      <w:pPr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ind w:firstLine="4800" w:firstLineChars="150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2022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22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3FAED"/>
    <w:multiLevelType w:val="singleLevel"/>
    <w:tmpl w:val="6333FAE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33408F3"/>
    <w:multiLevelType w:val="singleLevel"/>
    <w:tmpl w:val="633408F3"/>
    <w:lvl w:ilvl="0" w:tentative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mQ3MDg1ZGRjYWZjNDBmY2FkNTYyZTdkM2E1ZDUifQ=="/>
  </w:docVars>
  <w:rsids>
    <w:rsidRoot w:val="00DF4FFC"/>
    <w:rsid w:val="00003F2A"/>
    <w:rsid w:val="000073F4"/>
    <w:rsid w:val="00014961"/>
    <w:rsid w:val="00015FE5"/>
    <w:rsid w:val="00016750"/>
    <w:rsid w:val="00017383"/>
    <w:rsid w:val="000218F3"/>
    <w:rsid w:val="00022E67"/>
    <w:rsid w:val="00027D86"/>
    <w:rsid w:val="00032D76"/>
    <w:rsid w:val="00033BB4"/>
    <w:rsid w:val="00041267"/>
    <w:rsid w:val="00044916"/>
    <w:rsid w:val="00045B0B"/>
    <w:rsid w:val="000464C5"/>
    <w:rsid w:val="00047748"/>
    <w:rsid w:val="00050997"/>
    <w:rsid w:val="00050D7D"/>
    <w:rsid w:val="00051480"/>
    <w:rsid w:val="000516DA"/>
    <w:rsid w:val="00051CF5"/>
    <w:rsid w:val="00055693"/>
    <w:rsid w:val="00055C17"/>
    <w:rsid w:val="00061BBA"/>
    <w:rsid w:val="00062EE5"/>
    <w:rsid w:val="0006600B"/>
    <w:rsid w:val="0007168B"/>
    <w:rsid w:val="0007293F"/>
    <w:rsid w:val="00074091"/>
    <w:rsid w:val="00083B48"/>
    <w:rsid w:val="00086020"/>
    <w:rsid w:val="000861A7"/>
    <w:rsid w:val="00090158"/>
    <w:rsid w:val="000A5283"/>
    <w:rsid w:val="000A5D58"/>
    <w:rsid w:val="000B0942"/>
    <w:rsid w:val="000B12EC"/>
    <w:rsid w:val="000B233B"/>
    <w:rsid w:val="000B284F"/>
    <w:rsid w:val="000B2A90"/>
    <w:rsid w:val="000B3A4D"/>
    <w:rsid w:val="000B41D2"/>
    <w:rsid w:val="000B7632"/>
    <w:rsid w:val="000C04E0"/>
    <w:rsid w:val="000C496A"/>
    <w:rsid w:val="000C5818"/>
    <w:rsid w:val="000D0AD2"/>
    <w:rsid w:val="000D509E"/>
    <w:rsid w:val="000D5901"/>
    <w:rsid w:val="000E08F2"/>
    <w:rsid w:val="000E1647"/>
    <w:rsid w:val="000E1889"/>
    <w:rsid w:val="000E3685"/>
    <w:rsid w:val="000E4887"/>
    <w:rsid w:val="000E4DC7"/>
    <w:rsid w:val="000E7E6D"/>
    <w:rsid w:val="000F1A14"/>
    <w:rsid w:val="000F48FD"/>
    <w:rsid w:val="000F7655"/>
    <w:rsid w:val="00100DCA"/>
    <w:rsid w:val="00101F3D"/>
    <w:rsid w:val="001214EB"/>
    <w:rsid w:val="001225EA"/>
    <w:rsid w:val="0012314B"/>
    <w:rsid w:val="00123A90"/>
    <w:rsid w:val="00124EBB"/>
    <w:rsid w:val="00130462"/>
    <w:rsid w:val="00131471"/>
    <w:rsid w:val="001324D5"/>
    <w:rsid w:val="00133003"/>
    <w:rsid w:val="00136B70"/>
    <w:rsid w:val="00141C88"/>
    <w:rsid w:val="00144EA5"/>
    <w:rsid w:val="0014514F"/>
    <w:rsid w:val="00147E74"/>
    <w:rsid w:val="00154A4A"/>
    <w:rsid w:val="00155EE9"/>
    <w:rsid w:val="001565E3"/>
    <w:rsid w:val="001568E4"/>
    <w:rsid w:val="0016249A"/>
    <w:rsid w:val="0016489F"/>
    <w:rsid w:val="001657F4"/>
    <w:rsid w:val="00165C1A"/>
    <w:rsid w:val="00170624"/>
    <w:rsid w:val="00170B2D"/>
    <w:rsid w:val="00176349"/>
    <w:rsid w:val="00176AB4"/>
    <w:rsid w:val="00192DA2"/>
    <w:rsid w:val="00194CE2"/>
    <w:rsid w:val="001976CD"/>
    <w:rsid w:val="001A4D41"/>
    <w:rsid w:val="001A73CD"/>
    <w:rsid w:val="001A7D23"/>
    <w:rsid w:val="001B1A0D"/>
    <w:rsid w:val="001B2E69"/>
    <w:rsid w:val="001C0500"/>
    <w:rsid w:val="001C0BB6"/>
    <w:rsid w:val="001C1CF4"/>
    <w:rsid w:val="001C572E"/>
    <w:rsid w:val="001D4301"/>
    <w:rsid w:val="001D7522"/>
    <w:rsid w:val="001E05D1"/>
    <w:rsid w:val="001E1334"/>
    <w:rsid w:val="001E303E"/>
    <w:rsid w:val="001E3125"/>
    <w:rsid w:val="001E4CA4"/>
    <w:rsid w:val="001E699D"/>
    <w:rsid w:val="001E7846"/>
    <w:rsid w:val="001E7BD3"/>
    <w:rsid w:val="001F2A49"/>
    <w:rsid w:val="001F4418"/>
    <w:rsid w:val="001F6148"/>
    <w:rsid w:val="001F61D7"/>
    <w:rsid w:val="001F7BFB"/>
    <w:rsid w:val="002009EE"/>
    <w:rsid w:val="002022B2"/>
    <w:rsid w:val="002027E2"/>
    <w:rsid w:val="00206D79"/>
    <w:rsid w:val="0021070E"/>
    <w:rsid w:val="00211898"/>
    <w:rsid w:val="00217494"/>
    <w:rsid w:val="00221998"/>
    <w:rsid w:val="00221CA6"/>
    <w:rsid w:val="00226304"/>
    <w:rsid w:val="00230DA4"/>
    <w:rsid w:val="002358DC"/>
    <w:rsid w:val="002400CF"/>
    <w:rsid w:val="00242DC6"/>
    <w:rsid w:val="00252606"/>
    <w:rsid w:val="0025419D"/>
    <w:rsid w:val="002619E3"/>
    <w:rsid w:val="00261C33"/>
    <w:rsid w:val="00270AA4"/>
    <w:rsid w:val="00271F5A"/>
    <w:rsid w:val="00273A75"/>
    <w:rsid w:val="0028593F"/>
    <w:rsid w:val="0028616E"/>
    <w:rsid w:val="00294073"/>
    <w:rsid w:val="00295821"/>
    <w:rsid w:val="00297C8F"/>
    <w:rsid w:val="002A04B8"/>
    <w:rsid w:val="002A1E29"/>
    <w:rsid w:val="002A4966"/>
    <w:rsid w:val="002A4BFF"/>
    <w:rsid w:val="002A63C9"/>
    <w:rsid w:val="002A6C4C"/>
    <w:rsid w:val="002B0648"/>
    <w:rsid w:val="002B72F3"/>
    <w:rsid w:val="002D0959"/>
    <w:rsid w:val="002D3614"/>
    <w:rsid w:val="002D45B3"/>
    <w:rsid w:val="002D7429"/>
    <w:rsid w:val="002D7C57"/>
    <w:rsid w:val="002E11A9"/>
    <w:rsid w:val="002E176E"/>
    <w:rsid w:val="002E1FAA"/>
    <w:rsid w:val="002E3E38"/>
    <w:rsid w:val="002E4748"/>
    <w:rsid w:val="002F14E0"/>
    <w:rsid w:val="002F4BB7"/>
    <w:rsid w:val="002F7D6F"/>
    <w:rsid w:val="002F7F86"/>
    <w:rsid w:val="003015AD"/>
    <w:rsid w:val="003030FF"/>
    <w:rsid w:val="003036E0"/>
    <w:rsid w:val="00303F8E"/>
    <w:rsid w:val="0030684E"/>
    <w:rsid w:val="00314F31"/>
    <w:rsid w:val="00315327"/>
    <w:rsid w:val="0032462A"/>
    <w:rsid w:val="00330A2E"/>
    <w:rsid w:val="003337D9"/>
    <w:rsid w:val="00333CB9"/>
    <w:rsid w:val="0034193F"/>
    <w:rsid w:val="003434E9"/>
    <w:rsid w:val="00343973"/>
    <w:rsid w:val="00343EAA"/>
    <w:rsid w:val="00351C0E"/>
    <w:rsid w:val="00361834"/>
    <w:rsid w:val="003658EA"/>
    <w:rsid w:val="003665E0"/>
    <w:rsid w:val="00367425"/>
    <w:rsid w:val="003738D1"/>
    <w:rsid w:val="00387200"/>
    <w:rsid w:val="003A1800"/>
    <w:rsid w:val="003A1B1B"/>
    <w:rsid w:val="003A2EAA"/>
    <w:rsid w:val="003A4C8D"/>
    <w:rsid w:val="003A6B05"/>
    <w:rsid w:val="003A7E0E"/>
    <w:rsid w:val="003B704E"/>
    <w:rsid w:val="003C4A18"/>
    <w:rsid w:val="003C534A"/>
    <w:rsid w:val="003C63D8"/>
    <w:rsid w:val="003C7DE7"/>
    <w:rsid w:val="003D48B1"/>
    <w:rsid w:val="003E2627"/>
    <w:rsid w:val="003E4E6D"/>
    <w:rsid w:val="003E564B"/>
    <w:rsid w:val="003E59FD"/>
    <w:rsid w:val="003E72EF"/>
    <w:rsid w:val="003F113E"/>
    <w:rsid w:val="003F6F3E"/>
    <w:rsid w:val="003F7E54"/>
    <w:rsid w:val="003F7E6F"/>
    <w:rsid w:val="00400B3C"/>
    <w:rsid w:val="00401494"/>
    <w:rsid w:val="00401AB0"/>
    <w:rsid w:val="00402030"/>
    <w:rsid w:val="004052F1"/>
    <w:rsid w:val="00405523"/>
    <w:rsid w:val="00410EA2"/>
    <w:rsid w:val="00412CE0"/>
    <w:rsid w:val="004135A3"/>
    <w:rsid w:val="004176E1"/>
    <w:rsid w:val="00420F16"/>
    <w:rsid w:val="004213BC"/>
    <w:rsid w:val="00421A87"/>
    <w:rsid w:val="00424634"/>
    <w:rsid w:val="0042585E"/>
    <w:rsid w:val="004300F1"/>
    <w:rsid w:val="00430797"/>
    <w:rsid w:val="00431EAF"/>
    <w:rsid w:val="00432362"/>
    <w:rsid w:val="00440550"/>
    <w:rsid w:val="00440E10"/>
    <w:rsid w:val="00444C3B"/>
    <w:rsid w:val="00447455"/>
    <w:rsid w:val="00452C6A"/>
    <w:rsid w:val="00454C81"/>
    <w:rsid w:val="004564C0"/>
    <w:rsid w:val="0045766A"/>
    <w:rsid w:val="00461B8A"/>
    <w:rsid w:val="00464128"/>
    <w:rsid w:val="00470D0B"/>
    <w:rsid w:val="004741EA"/>
    <w:rsid w:val="00477EFF"/>
    <w:rsid w:val="00482080"/>
    <w:rsid w:val="00490D2C"/>
    <w:rsid w:val="00495606"/>
    <w:rsid w:val="004A1217"/>
    <w:rsid w:val="004A562D"/>
    <w:rsid w:val="004B4407"/>
    <w:rsid w:val="004B7624"/>
    <w:rsid w:val="004C0295"/>
    <w:rsid w:val="004C1E5A"/>
    <w:rsid w:val="004C5BB7"/>
    <w:rsid w:val="004C6E0D"/>
    <w:rsid w:val="004D09DB"/>
    <w:rsid w:val="004D316A"/>
    <w:rsid w:val="004D63F7"/>
    <w:rsid w:val="004D646D"/>
    <w:rsid w:val="004D64FD"/>
    <w:rsid w:val="004E1FAA"/>
    <w:rsid w:val="004E2C0E"/>
    <w:rsid w:val="004E56D7"/>
    <w:rsid w:val="004E7EE0"/>
    <w:rsid w:val="004F2E5D"/>
    <w:rsid w:val="005055B8"/>
    <w:rsid w:val="005061ED"/>
    <w:rsid w:val="0051153C"/>
    <w:rsid w:val="00512447"/>
    <w:rsid w:val="00512908"/>
    <w:rsid w:val="0051391C"/>
    <w:rsid w:val="00514E0B"/>
    <w:rsid w:val="005154BA"/>
    <w:rsid w:val="0051799B"/>
    <w:rsid w:val="005330CE"/>
    <w:rsid w:val="0053436E"/>
    <w:rsid w:val="00535FF8"/>
    <w:rsid w:val="00540FC8"/>
    <w:rsid w:val="00541516"/>
    <w:rsid w:val="005426A5"/>
    <w:rsid w:val="0054640E"/>
    <w:rsid w:val="00551F26"/>
    <w:rsid w:val="005526A9"/>
    <w:rsid w:val="005554BF"/>
    <w:rsid w:val="0056104A"/>
    <w:rsid w:val="00563876"/>
    <w:rsid w:val="00563F59"/>
    <w:rsid w:val="00564C98"/>
    <w:rsid w:val="00570300"/>
    <w:rsid w:val="005717FB"/>
    <w:rsid w:val="00573573"/>
    <w:rsid w:val="00574262"/>
    <w:rsid w:val="0057724E"/>
    <w:rsid w:val="00577403"/>
    <w:rsid w:val="00580103"/>
    <w:rsid w:val="005815F4"/>
    <w:rsid w:val="00585687"/>
    <w:rsid w:val="005856BB"/>
    <w:rsid w:val="00587023"/>
    <w:rsid w:val="00587EA2"/>
    <w:rsid w:val="00596C50"/>
    <w:rsid w:val="005A0FBB"/>
    <w:rsid w:val="005A1769"/>
    <w:rsid w:val="005A2940"/>
    <w:rsid w:val="005A50EC"/>
    <w:rsid w:val="005A699B"/>
    <w:rsid w:val="005A72B5"/>
    <w:rsid w:val="005B0C87"/>
    <w:rsid w:val="005B1D6E"/>
    <w:rsid w:val="005B656F"/>
    <w:rsid w:val="005C15DA"/>
    <w:rsid w:val="005C7AFF"/>
    <w:rsid w:val="005D077A"/>
    <w:rsid w:val="005D4BE8"/>
    <w:rsid w:val="005D6CF3"/>
    <w:rsid w:val="005E144A"/>
    <w:rsid w:val="005E1E5F"/>
    <w:rsid w:val="005E55E2"/>
    <w:rsid w:val="005F54D9"/>
    <w:rsid w:val="00605F58"/>
    <w:rsid w:val="006111FB"/>
    <w:rsid w:val="0061330E"/>
    <w:rsid w:val="00615049"/>
    <w:rsid w:val="0062022E"/>
    <w:rsid w:val="006234F5"/>
    <w:rsid w:val="00625069"/>
    <w:rsid w:val="00625174"/>
    <w:rsid w:val="00627218"/>
    <w:rsid w:val="006278A8"/>
    <w:rsid w:val="00631682"/>
    <w:rsid w:val="006338F6"/>
    <w:rsid w:val="00637BDF"/>
    <w:rsid w:val="00652742"/>
    <w:rsid w:val="006530EC"/>
    <w:rsid w:val="00654FD3"/>
    <w:rsid w:val="006579E6"/>
    <w:rsid w:val="00657A37"/>
    <w:rsid w:val="00682E6B"/>
    <w:rsid w:val="00685490"/>
    <w:rsid w:val="00685DD1"/>
    <w:rsid w:val="00686181"/>
    <w:rsid w:val="006874FB"/>
    <w:rsid w:val="006A02F9"/>
    <w:rsid w:val="006A5856"/>
    <w:rsid w:val="006A5E66"/>
    <w:rsid w:val="006B0874"/>
    <w:rsid w:val="006B3D9A"/>
    <w:rsid w:val="006B5A82"/>
    <w:rsid w:val="006C0459"/>
    <w:rsid w:val="006C17D1"/>
    <w:rsid w:val="006D3754"/>
    <w:rsid w:val="006D66A2"/>
    <w:rsid w:val="006E04B2"/>
    <w:rsid w:val="006E0D4F"/>
    <w:rsid w:val="006E199D"/>
    <w:rsid w:val="006E365D"/>
    <w:rsid w:val="006E3B9C"/>
    <w:rsid w:val="006E47D1"/>
    <w:rsid w:val="006F35C1"/>
    <w:rsid w:val="006F43A2"/>
    <w:rsid w:val="006F64DD"/>
    <w:rsid w:val="00701B29"/>
    <w:rsid w:val="007033FC"/>
    <w:rsid w:val="007057F3"/>
    <w:rsid w:val="00710786"/>
    <w:rsid w:val="00710CE4"/>
    <w:rsid w:val="00714D1B"/>
    <w:rsid w:val="00730149"/>
    <w:rsid w:val="00730E10"/>
    <w:rsid w:val="00737837"/>
    <w:rsid w:val="00741BF3"/>
    <w:rsid w:val="00745F44"/>
    <w:rsid w:val="007547FD"/>
    <w:rsid w:val="00755D6A"/>
    <w:rsid w:val="00756952"/>
    <w:rsid w:val="007578D6"/>
    <w:rsid w:val="007619D8"/>
    <w:rsid w:val="00761CEA"/>
    <w:rsid w:val="007620F1"/>
    <w:rsid w:val="0077070D"/>
    <w:rsid w:val="00771BD1"/>
    <w:rsid w:val="00772BA1"/>
    <w:rsid w:val="00773098"/>
    <w:rsid w:val="007750D0"/>
    <w:rsid w:val="007817C3"/>
    <w:rsid w:val="00782C31"/>
    <w:rsid w:val="00784981"/>
    <w:rsid w:val="007868A2"/>
    <w:rsid w:val="00786932"/>
    <w:rsid w:val="00787F55"/>
    <w:rsid w:val="0079662C"/>
    <w:rsid w:val="007A086E"/>
    <w:rsid w:val="007A0AB9"/>
    <w:rsid w:val="007A4292"/>
    <w:rsid w:val="007A7909"/>
    <w:rsid w:val="007B04D9"/>
    <w:rsid w:val="007B2F50"/>
    <w:rsid w:val="007B6D33"/>
    <w:rsid w:val="007B7B78"/>
    <w:rsid w:val="007C024E"/>
    <w:rsid w:val="007C1039"/>
    <w:rsid w:val="007C17BC"/>
    <w:rsid w:val="007C3672"/>
    <w:rsid w:val="007C6A20"/>
    <w:rsid w:val="007D33DA"/>
    <w:rsid w:val="007D7BC7"/>
    <w:rsid w:val="007E196F"/>
    <w:rsid w:val="007E3E80"/>
    <w:rsid w:val="007E44DB"/>
    <w:rsid w:val="007F1AD2"/>
    <w:rsid w:val="007F3FA8"/>
    <w:rsid w:val="007F7308"/>
    <w:rsid w:val="00802AC4"/>
    <w:rsid w:val="008056B2"/>
    <w:rsid w:val="00811332"/>
    <w:rsid w:val="00817377"/>
    <w:rsid w:val="00817843"/>
    <w:rsid w:val="00821111"/>
    <w:rsid w:val="00826A59"/>
    <w:rsid w:val="00832A27"/>
    <w:rsid w:val="0083788E"/>
    <w:rsid w:val="00840068"/>
    <w:rsid w:val="00840D95"/>
    <w:rsid w:val="0084129A"/>
    <w:rsid w:val="008417CF"/>
    <w:rsid w:val="00844AD4"/>
    <w:rsid w:val="00847ADB"/>
    <w:rsid w:val="00850D7F"/>
    <w:rsid w:val="00850F79"/>
    <w:rsid w:val="008543E8"/>
    <w:rsid w:val="00854527"/>
    <w:rsid w:val="0085501E"/>
    <w:rsid w:val="008616CB"/>
    <w:rsid w:val="008619F2"/>
    <w:rsid w:val="00863763"/>
    <w:rsid w:val="00864559"/>
    <w:rsid w:val="00864981"/>
    <w:rsid w:val="008650E8"/>
    <w:rsid w:val="00876B97"/>
    <w:rsid w:val="00876EB8"/>
    <w:rsid w:val="00880896"/>
    <w:rsid w:val="008813B3"/>
    <w:rsid w:val="00883DB4"/>
    <w:rsid w:val="00885A35"/>
    <w:rsid w:val="00886F06"/>
    <w:rsid w:val="00887192"/>
    <w:rsid w:val="00887B9D"/>
    <w:rsid w:val="00895A34"/>
    <w:rsid w:val="00896FC5"/>
    <w:rsid w:val="008A0E6F"/>
    <w:rsid w:val="008A137A"/>
    <w:rsid w:val="008A61C4"/>
    <w:rsid w:val="008B1047"/>
    <w:rsid w:val="008B2428"/>
    <w:rsid w:val="008B6E8A"/>
    <w:rsid w:val="008C09C6"/>
    <w:rsid w:val="008C09D3"/>
    <w:rsid w:val="008C0E5A"/>
    <w:rsid w:val="008C10A7"/>
    <w:rsid w:val="008C4788"/>
    <w:rsid w:val="008C48C9"/>
    <w:rsid w:val="008C569D"/>
    <w:rsid w:val="008C6890"/>
    <w:rsid w:val="008C7096"/>
    <w:rsid w:val="008D271A"/>
    <w:rsid w:val="008D325A"/>
    <w:rsid w:val="008D60B9"/>
    <w:rsid w:val="008D65D6"/>
    <w:rsid w:val="008E24DB"/>
    <w:rsid w:val="008E7039"/>
    <w:rsid w:val="008F03CD"/>
    <w:rsid w:val="008F401B"/>
    <w:rsid w:val="008F4650"/>
    <w:rsid w:val="008F6741"/>
    <w:rsid w:val="00900EA2"/>
    <w:rsid w:val="00901C1C"/>
    <w:rsid w:val="0091104C"/>
    <w:rsid w:val="009119A4"/>
    <w:rsid w:val="00913F4A"/>
    <w:rsid w:val="00916BD7"/>
    <w:rsid w:val="00920FE1"/>
    <w:rsid w:val="009241F4"/>
    <w:rsid w:val="00925713"/>
    <w:rsid w:val="009278A7"/>
    <w:rsid w:val="00927E82"/>
    <w:rsid w:val="00934198"/>
    <w:rsid w:val="009413BC"/>
    <w:rsid w:val="00944B9B"/>
    <w:rsid w:val="00950975"/>
    <w:rsid w:val="00956127"/>
    <w:rsid w:val="00960280"/>
    <w:rsid w:val="00963B70"/>
    <w:rsid w:val="00967345"/>
    <w:rsid w:val="009818F6"/>
    <w:rsid w:val="009837F9"/>
    <w:rsid w:val="00984330"/>
    <w:rsid w:val="00987FE2"/>
    <w:rsid w:val="009903C9"/>
    <w:rsid w:val="00991BE8"/>
    <w:rsid w:val="009938C6"/>
    <w:rsid w:val="00995F39"/>
    <w:rsid w:val="009A0AD1"/>
    <w:rsid w:val="009B3291"/>
    <w:rsid w:val="009B4FF5"/>
    <w:rsid w:val="009C1DFC"/>
    <w:rsid w:val="009C348D"/>
    <w:rsid w:val="009C3AE5"/>
    <w:rsid w:val="009C7440"/>
    <w:rsid w:val="009C7CB0"/>
    <w:rsid w:val="009D3BFB"/>
    <w:rsid w:val="009D460B"/>
    <w:rsid w:val="009D522A"/>
    <w:rsid w:val="009D568A"/>
    <w:rsid w:val="009D635D"/>
    <w:rsid w:val="009D6F37"/>
    <w:rsid w:val="009E0DAE"/>
    <w:rsid w:val="009E1B5F"/>
    <w:rsid w:val="009E4F00"/>
    <w:rsid w:val="009E5759"/>
    <w:rsid w:val="009E705D"/>
    <w:rsid w:val="009E7799"/>
    <w:rsid w:val="009F16CC"/>
    <w:rsid w:val="009F24B7"/>
    <w:rsid w:val="009F3FC0"/>
    <w:rsid w:val="009F440D"/>
    <w:rsid w:val="009F7C07"/>
    <w:rsid w:val="00A01D54"/>
    <w:rsid w:val="00A03367"/>
    <w:rsid w:val="00A06A06"/>
    <w:rsid w:val="00A109EF"/>
    <w:rsid w:val="00A147E0"/>
    <w:rsid w:val="00A20CDF"/>
    <w:rsid w:val="00A255B4"/>
    <w:rsid w:val="00A31BD6"/>
    <w:rsid w:val="00A3478E"/>
    <w:rsid w:val="00A35233"/>
    <w:rsid w:val="00A35BCC"/>
    <w:rsid w:val="00A3660C"/>
    <w:rsid w:val="00A373C1"/>
    <w:rsid w:val="00A379C1"/>
    <w:rsid w:val="00A41EBD"/>
    <w:rsid w:val="00A47D19"/>
    <w:rsid w:val="00A50BAA"/>
    <w:rsid w:val="00A562C7"/>
    <w:rsid w:val="00A5645A"/>
    <w:rsid w:val="00A572A0"/>
    <w:rsid w:val="00A61554"/>
    <w:rsid w:val="00A6752D"/>
    <w:rsid w:val="00A67CD7"/>
    <w:rsid w:val="00A70E22"/>
    <w:rsid w:val="00A71D9B"/>
    <w:rsid w:val="00A71EF4"/>
    <w:rsid w:val="00A72C18"/>
    <w:rsid w:val="00A73937"/>
    <w:rsid w:val="00A80D5B"/>
    <w:rsid w:val="00A822E1"/>
    <w:rsid w:val="00A856E8"/>
    <w:rsid w:val="00A9076F"/>
    <w:rsid w:val="00A932E7"/>
    <w:rsid w:val="00A94619"/>
    <w:rsid w:val="00A96BBE"/>
    <w:rsid w:val="00AA1690"/>
    <w:rsid w:val="00AA49F5"/>
    <w:rsid w:val="00AA5952"/>
    <w:rsid w:val="00AB04C0"/>
    <w:rsid w:val="00AB3213"/>
    <w:rsid w:val="00AB39DE"/>
    <w:rsid w:val="00AB7120"/>
    <w:rsid w:val="00AB7937"/>
    <w:rsid w:val="00AC069A"/>
    <w:rsid w:val="00AD51F4"/>
    <w:rsid w:val="00AD626B"/>
    <w:rsid w:val="00AD7863"/>
    <w:rsid w:val="00AD7882"/>
    <w:rsid w:val="00AE46C0"/>
    <w:rsid w:val="00AF0A4D"/>
    <w:rsid w:val="00AF30BE"/>
    <w:rsid w:val="00AF33CD"/>
    <w:rsid w:val="00B008AF"/>
    <w:rsid w:val="00B01D26"/>
    <w:rsid w:val="00B03410"/>
    <w:rsid w:val="00B038DD"/>
    <w:rsid w:val="00B15040"/>
    <w:rsid w:val="00B15C29"/>
    <w:rsid w:val="00B2420B"/>
    <w:rsid w:val="00B25104"/>
    <w:rsid w:val="00B25B75"/>
    <w:rsid w:val="00B30D7A"/>
    <w:rsid w:val="00B32400"/>
    <w:rsid w:val="00B32CB3"/>
    <w:rsid w:val="00B34BDD"/>
    <w:rsid w:val="00B36A2A"/>
    <w:rsid w:val="00B4180D"/>
    <w:rsid w:val="00B4401A"/>
    <w:rsid w:val="00B449DD"/>
    <w:rsid w:val="00B45829"/>
    <w:rsid w:val="00B4698A"/>
    <w:rsid w:val="00B54EF9"/>
    <w:rsid w:val="00B56BAB"/>
    <w:rsid w:val="00B57C0F"/>
    <w:rsid w:val="00B57C1B"/>
    <w:rsid w:val="00B601FB"/>
    <w:rsid w:val="00B60316"/>
    <w:rsid w:val="00B61783"/>
    <w:rsid w:val="00B70C27"/>
    <w:rsid w:val="00B73B98"/>
    <w:rsid w:val="00B75D51"/>
    <w:rsid w:val="00B75E1E"/>
    <w:rsid w:val="00B76FD4"/>
    <w:rsid w:val="00B835D4"/>
    <w:rsid w:val="00B86DD4"/>
    <w:rsid w:val="00B90A03"/>
    <w:rsid w:val="00B9276F"/>
    <w:rsid w:val="00B95E70"/>
    <w:rsid w:val="00BA0AFF"/>
    <w:rsid w:val="00BA5A51"/>
    <w:rsid w:val="00BA6149"/>
    <w:rsid w:val="00BB189D"/>
    <w:rsid w:val="00BB706D"/>
    <w:rsid w:val="00BC029D"/>
    <w:rsid w:val="00BC1C0C"/>
    <w:rsid w:val="00BE32DF"/>
    <w:rsid w:val="00BF5CF2"/>
    <w:rsid w:val="00C0167F"/>
    <w:rsid w:val="00C03101"/>
    <w:rsid w:val="00C05002"/>
    <w:rsid w:val="00C1042C"/>
    <w:rsid w:val="00C13420"/>
    <w:rsid w:val="00C220BF"/>
    <w:rsid w:val="00C24DA1"/>
    <w:rsid w:val="00C2644E"/>
    <w:rsid w:val="00C26514"/>
    <w:rsid w:val="00C27F5C"/>
    <w:rsid w:val="00C3174C"/>
    <w:rsid w:val="00C334A4"/>
    <w:rsid w:val="00C35944"/>
    <w:rsid w:val="00C37914"/>
    <w:rsid w:val="00C411D1"/>
    <w:rsid w:val="00C41B40"/>
    <w:rsid w:val="00C44E29"/>
    <w:rsid w:val="00C574C7"/>
    <w:rsid w:val="00C64458"/>
    <w:rsid w:val="00C6677B"/>
    <w:rsid w:val="00C6680B"/>
    <w:rsid w:val="00C678B3"/>
    <w:rsid w:val="00C70047"/>
    <w:rsid w:val="00C70A5B"/>
    <w:rsid w:val="00C72526"/>
    <w:rsid w:val="00C77B90"/>
    <w:rsid w:val="00C77F60"/>
    <w:rsid w:val="00C806C1"/>
    <w:rsid w:val="00C80A09"/>
    <w:rsid w:val="00C8457F"/>
    <w:rsid w:val="00C861A6"/>
    <w:rsid w:val="00C908C5"/>
    <w:rsid w:val="00C92322"/>
    <w:rsid w:val="00C94E3B"/>
    <w:rsid w:val="00CA45A4"/>
    <w:rsid w:val="00CA5A56"/>
    <w:rsid w:val="00CA5F5A"/>
    <w:rsid w:val="00CA6644"/>
    <w:rsid w:val="00CA6792"/>
    <w:rsid w:val="00CB2CA6"/>
    <w:rsid w:val="00CB2D26"/>
    <w:rsid w:val="00CB2D30"/>
    <w:rsid w:val="00CB35BA"/>
    <w:rsid w:val="00CB5F6F"/>
    <w:rsid w:val="00CC19DD"/>
    <w:rsid w:val="00CC2614"/>
    <w:rsid w:val="00CC5DF9"/>
    <w:rsid w:val="00CC6F52"/>
    <w:rsid w:val="00CC759C"/>
    <w:rsid w:val="00CD2756"/>
    <w:rsid w:val="00CE1554"/>
    <w:rsid w:val="00CE6662"/>
    <w:rsid w:val="00CF15FC"/>
    <w:rsid w:val="00CF4D37"/>
    <w:rsid w:val="00CF6821"/>
    <w:rsid w:val="00CF697F"/>
    <w:rsid w:val="00D00B3F"/>
    <w:rsid w:val="00D0196C"/>
    <w:rsid w:val="00D03DC0"/>
    <w:rsid w:val="00D04D3D"/>
    <w:rsid w:val="00D05CD4"/>
    <w:rsid w:val="00D151BC"/>
    <w:rsid w:val="00D25EE2"/>
    <w:rsid w:val="00D31B0C"/>
    <w:rsid w:val="00D32F97"/>
    <w:rsid w:val="00D33DDD"/>
    <w:rsid w:val="00D369C5"/>
    <w:rsid w:val="00D46789"/>
    <w:rsid w:val="00D546FC"/>
    <w:rsid w:val="00D55134"/>
    <w:rsid w:val="00D62B97"/>
    <w:rsid w:val="00D64578"/>
    <w:rsid w:val="00D66664"/>
    <w:rsid w:val="00D74283"/>
    <w:rsid w:val="00D779E1"/>
    <w:rsid w:val="00D806FE"/>
    <w:rsid w:val="00D82733"/>
    <w:rsid w:val="00D830DF"/>
    <w:rsid w:val="00D84117"/>
    <w:rsid w:val="00D91FEA"/>
    <w:rsid w:val="00D92452"/>
    <w:rsid w:val="00DA0FD5"/>
    <w:rsid w:val="00DA19EA"/>
    <w:rsid w:val="00DA661B"/>
    <w:rsid w:val="00DB17CA"/>
    <w:rsid w:val="00DB2EB2"/>
    <w:rsid w:val="00DB5C04"/>
    <w:rsid w:val="00DB73D0"/>
    <w:rsid w:val="00DB7A88"/>
    <w:rsid w:val="00DB7FEA"/>
    <w:rsid w:val="00DC1906"/>
    <w:rsid w:val="00DC37BE"/>
    <w:rsid w:val="00DD1A1C"/>
    <w:rsid w:val="00DD2854"/>
    <w:rsid w:val="00DE7F6D"/>
    <w:rsid w:val="00DF04DA"/>
    <w:rsid w:val="00DF343E"/>
    <w:rsid w:val="00DF43DB"/>
    <w:rsid w:val="00DF4AE0"/>
    <w:rsid w:val="00DF4FFC"/>
    <w:rsid w:val="00DF5A0F"/>
    <w:rsid w:val="00E0079F"/>
    <w:rsid w:val="00E00CBC"/>
    <w:rsid w:val="00E13826"/>
    <w:rsid w:val="00E20099"/>
    <w:rsid w:val="00E21F52"/>
    <w:rsid w:val="00E26939"/>
    <w:rsid w:val="00E33039"/>
    <w:rsid w:val="00E36A20"/>
    <w:rsid w:val="00E40DF5"/>
    <w:rsid w:val="00E4303E"/>
    <w:rsid w:val="00E45E52"/>
    <w:rsid w:val="00E46CB8"/>
    <w:rsid w:val="00E54C21"/>
    <w:rsid w:val="00E5798B"/>
    <w:rsid w:val="00E627D7"/>
    <w:rsid w:val="00E65913"/>
    <w:rsid w:val="00E66A46"/>
    <w:rsid w:val="00E66F73"/>
    <w:rsid w:val="00E67573"/>
    <w:rsid w:val="00E67701"/>
    <w:rsid w:val="00E710C5"/>
    <w:rsid w:val="00E727C0"/>
    <w:rsid w:val="00E74057"/>
    <w:rsid w:val="00E75E57"/>
    <w:rsid w:val="00E7740B"/>
    <w:rsid w:val="00E84C3A"/>
    <w:rsid w:val="00E85CF7"/>
    <w:rsid w:val="00E91387"/>
    <w:rsid w:val="00E927CD"/>
    <w:rsid w:val="00EA1393"/>
    <w:rsid w:val="00EA63D9"/>
    <w:rsid w:val="00EA7E17"/>
    <w:rsid w:val="00EB44C6"/>
    <w:rsid w:val="00EB46C6"/>
    <w:rsid w:val="00EB509A"/>
    <w:rsid w:val="00EB54F2"/>
    <w:rsid w:val="00EB7F30"/>
    <w:rsid w:val="00EC1693"/>
    <w:rsid w:val="00EC67DB"/>
    <w:rsid w:val="00ED044E"/>
    <w:rsid w:val="00ED3FEF"/>
    <w:rsid w:val="00ED7752"/>
    <w:rsid w:val="00EE2AC7"/>
    <w:rsid w:val="00EE54E4"/>
    <w:rsid w:val="00EE7FE7"/>
    <w:rsid w:val="00EF4BA1"/>
    <w:rsid w:val="00EF633C"/>
    <w:rsid w:val="00F00381"/>
    <w:rsid w:val="00F00589"/>
    <w:rsid w:val="00F018AA"/>
    <w:rsid w:val="00F04B3F"/>
    <w:rsid w:val="00F05C2A"/>
    <w:rsid w:val="00F17BF1"/>
    <w:rsid w:val="00F21075"/>
    <w:rsid w:val="00F25CAD"/>
    <w:rsid w:val="00F279A8"/>
    <w:rsid w:val="00F30E8F"/>
    <w:rsid w:val="00F340CB"/>
    <w:rsid w:val="00F36A08"/>
    <w:rsid w:val="00F42086"/>
    <w:rsid w:val="00F42600"/>
    <w:rsid w:val="00F42BF7"/>
    <w:rsid w:val="00F448AC"/>
    <w:rsid w:val="00F461DE"/>
    <w:rsid w:val="00F46E5B"/>
    <w:rsid w:val="00F47419"/>
    <w:rsid w:val="00F50298"/>
    <w:rsid w:val="00F505DD"/>
    <w:rsid w:val="00F5103A"/>
    <w:rsid w:val="00F544BF"/>
    <w:rsid w:val="00F614FF"/>
    <w:rsid w:val="00F634B8"/>
    <w:rsid w:val="00F6366F"/>
    <w:rsid w:val="00F65225"/>
    <w:rsid w:val="00F65C90"/>
    <w:rsid w:val="00F666B1"/>
    <w:rsid w:val="00F72D32"/>
    <w:rsid w:val="00F80F1D"/>
    <w:rsid w:val="00F81E4B"/>
    <w:rsid w:val="00F869D7"/>
    <w:rsid w:val="00F9258F"/>
    <w:rsid w:val="00FA0E49"/>
    <w:rsid w:val="00FA10B4"/>
    <w:rsid w:val="00FA636C"/>
    <w:rsid w:val="00FA6922"/>
    <w:rsid w:val="00FA77D7"/>
    <w:rsid w:val="00FB3015"/>
    <w:rsid w:val="00FB5028"/>
    <w:rsid w:val="00FB5CC5"/>
    <w:rsid w:val="00FB610B"/>
    <w:rsid w:val="00FB6E9D"/>
    <w:rsid w:val="00FC0510"/>
    <w:rsid w:val="00FC1F32"/>
    <w:rsid w:val="00FC2CB4"/>
    <w:rsid w:val="00FC6028"/>
    <w:rsid w:val="00FC66E4"/>
    <w:rsid w:val="00FD1E6F"/>
    <w:rsid w:val="00FE374F"/>
    <w:rsid w:val="00FE3C53"/>
    <w:rsid w:val="00FE795C"/>
    <w:rsid w:val="00FF0DB7"/>
    <w:rsid w:val="00FF3959"/>
    <w:rsid w:val="00FF72B0"/>
    <w:rsid w:val="03BE2A8D"/>
    <w:rsid w:val="03C30FD5"/>
    <w:rsid w:val="042205DA"/>
    <w:rsid w:val="04AE2727"/>
    <w:rsid w:val="056F2D6F"/>
    <w:rsid w:val="05EE4927"/>
    <w:rsid w:val="060A4E59"/>
    <w:rsid w:val="063E27E2"/>
    <w:rsid w:val="0687049D"/>
    <w:rsid w:val="06B85099"/>
    <w:rsid w:val="071C650E"/>
    <w:rsid w:val="08B22B38"/>
    <w:rsid w:val="09ED28E4"/>
    <w:rsid w:val="0A1776F6"/>
    <w:rsid w:val="0A9F190B"/>
    <w:rsid w:val="0B0F3EFA"/>
    <w:rsid w:val="0BC17E13"/>
    <w:rsid w:val="0BC64340"/>
    <w:rsid w:val="0C3C61A6"/>
    <w:rsid w:val="0D7D4536"/>
    <w:rsid w:val="0DB33216"/>
    <w:rsid w:val="0EC4453D"/>
    <w:rsid w:val="0FA20963"/>
    <w:rsid w:val="11C3337C"/>
    <w:rsid w:val="120E3F9C"/>
    <w:rsid w:val="12430472"/>
    <w:rsid w:val="138D514C"/>
    <w:rsid w:val="140B3765"/>
    <w:rsid w:val="14900DF7"/>
    <w:rsid w:val="14AD5280"/>
    <w:rsid w:val="150623F4"/>
    <w:rsid w:val="15DA46F1"/>
    <w:rsid w:val="15DF7756"/>
    <w:rsid w:val="16D071CD"/>
    <w:rsid w:val="182A2DF9"/>
    <w:rsid w:val="18895018"/>
    <w:rsid w:val="18AA6B63"/>
    <w:rsid w:val="1A0B11DD"/>
    <w:rsid w:val="1A902F0F"/>
    <w:rsid w:val="1AB4014F"/>
    <w:rsid w:val="1C1D0469"/>
    <w:rsid w:val="1C6827F1"/>
    <w:rsid w:val="1CA173FF"/>
    <w:rsid w:val="1D0F6630"/>
    <w:rsid w:val="1DAA6AAA"/>
    <w:rsid w:val="1F601BD2"/>
    <w:rsid w:val="2060210F"/>
    <w:rsid w:val="211B0E32"/>
    <w:rsid w:val="214C5360"/>
    <w:rsid w:val="21C44CCB"/>
    <w:rsid w:val="21D60CEC"/>
    <w:rsid w:val="227F5130"/>
    <w:rsid w:val="23E01EB6"/>
    <w:rsid w:val="250D7C17"/>
    <w:rsid w:val="25556555"/>
    <w:rsid w:val="2870501B"/>
    <w:rsid w:val="28DB5B89"/>
    <w:rsid w:val="28E05C45"/>
    <w:rsid w:val="2CED01EB"/>
    <w:rsid w:val="2DB45507"/>
    <w:rsid w:val="30C71C7C"/>
    <w:rsid w:val="31C1464F"/>
    <w:rsid w:val="338C7FDB"/>
    <w:rsid w:val="34AD1FDA"/>
    <w:rsid w:val="362754A5"/>
    <w:rsid w:val="37ED5B1F"/>
    <w:rsid w:val="38FF4744"/>
    <w:rsid w:val="391D5BCC"/>
    <w:rsid w:val="39496CCE"/>
    <w:rsid w:val="39894361"/>
    <w:rsid w:val="3A667251"/>
    <w:rsid w:val="3B243AC3"/>
    <w:rsid w:val="3B6932F1"/>
    <w:rsid w:val="3B7C7051"/>
    <w:rsid w:val="3B8E1979"/>
    <w:rsid w:val="3D0E7CF8"/>
    <w:rsid w:val="3D940CDE"/>
    <w:rsid w:val="3EC278AA"/>
    <w:rsid w:val="3ED34742"/>
    <w:rsid w:val="40037B81"/>
    <w:rsid w:val="40744769"/>
    <w:rsid w:val="40845250"/>
    <w:rsid w:val="40A56E65"/>
    <w:rsid w:val="4156156D"/>
    <w:rsid w:val="421D6F81"/>
    <w:rsid w:val="44A752C9"/>
    <w:rsid w:val="451E196B"/>
    <w:rsid w:val="4557144E"/>
    <w:rsid w:val="45612448"/>
    <w:rsid w:val="46925565"/>
    <w:rsid w:val="484C7A15"/>
    <w:rsid w:val="494A244D"/>
    <w:rsid w:val="49A46F12"/>
    <w:rsid w:val="4A6A246D"/>
    <w:rsid w:val="4D3E4BC6"/>
    <w:rsid w:val="507D4731"/>
    <w:rsid w:val="52005543"/>
    <w:rsid w:val="52713328"/>
    <w:rsid w:val="529505AA"/>
    <w:rsid w:val="52FE1C5C"/>
    <w:rsid w:val="53DA47E0"/>
    <w:rsid w:val="542E73EC"/>
    <w:rsid w:val="550B3017"/>
    <w:rsid w:val="552E7E9C"/>
    <w:rsid w:val="55FA7289"/>
    <w:rsid w:val="55FB1618"/>
    <w:rsid w:val="56FE4C57"/>
    <w:rsid w:val="57466F91"/>
    <w:rsid w:val="57FF037D"/>
    <w:rsid w:val="58E648FE"/>
    <w:rsid w:val="599F5A7A"/>
    <w:rsid w:val="59EB5FFA"/>
    <w:rsid w:val="5AB0333D"/>
    <w:rsid w:val="5B7973D3"/>
    <w:rsid w:val="5B7C6F2E"/>
    <w:rsid w:val="5C653B27"/>
    <w:rsid w:val="5EB20CBC"/>
    <w:rsid w:val="5EBA20DD"/>
    <w:rsid w:val="5F38635D"/>
    <w:rsid w:val="602B1B30"/>
    <w:rsid w:val="61B048F5"/>
    <w:rsid w:val="62A83092"/>
    <w:rsid w:val="62C2167F"/>
    <w:rsid w:val="65127970"/>
    <w:rsid w:val="66480DA7"/>
    <w:rsid w:val="6686215B"/>
    <w:rsid w:val="67F95674"/>
    <w:rsid w:val="683C5892"/>
    <w:rsid w:val="6874430B"/>
    <w:rsid w:val="68B94D5A"/>
    <w:rsid w:val="69E046A8"/>
    <w:rsid w:val="6B05545C"/>
    <w:rsid w:val="6B5037AD"/>
    <w:rsid w:val="6EFD0ACD"/>
    <w:rsid w:val="6F971AAF"/>
    <w:rsid w:val="6FE12ABC"/>
    <w:rsid w:val="70D033BC"/>
    <w:rsid w:val="71EA3200"/>
    <w:rsid w:val="73DB4940"/>
    <w:rsid w:val="74D6642A"/>
    <w:rsid w:val="74FF1942"/>
    <w:rsid w:val="76214ABB"/>
    <w:rsid w:val="768B5FE0"/>
    <w:rsid w:val="77821251"/>
    <w:rsid w:val="77F15F35"/>
    <w:rsid w:val="78DE2E2F"/>
    <w:rsid w:val="78DF2F8D"/>
    <w:rsid w:val="7AF7763E"/>
    <w:rsid w:val="7B572320"/>
    <w:rsid w:val="7C2A702E"/>
    <w:rsid w:val="7DE07F52"/>
    <w:rsid w:val="7EA20C08"/>
    <w:rsid w:val="7EE72B12"/>
    <w:rsid w:val="7F28702E"/>
    <w:rsid w:val="7FC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18</Pages>
  <Words>1210</Words>
  <Characters>6897</Characters>
  <Lines>57</Lines>
  <Paragraphs>16</Paragraphs>
  <TotalTime>13</TotalTime>
  <ScaleCrop>false</ScaleCrop>
  <LinksUpToDate>false</LinksUpToDate>
  <CharactersWithSpaces>8091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2018-06-25T00:25:00Z</dcterms:created>
  <dc:creator>USER-</dc:creator>
  <cp:lastModifiedBy>李涛</cp:lastModifiedBy>
  <dcterms:modified xsi:type="dcterms:W3CDTF">2023-09-27T07:17:15Z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4B0092B4F26E4A51A130709680E64689_12</vt:lpwstr>
  </property>
</Properties>
</file>