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A88" w:rsidRDefault="0067136B">
      <w:pPr>
        <w:spacing w:line="592" w:lineRule="exact"/>
        <w:ind w:leftChars="-95" w:left="-196" w:hanging="3"/>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2019年鹿邑县</w:t>
      </w:r>
      <w:r w:rsidR="009E5BBF">
        <w:rPr>
          <w:rFonts w:ascii="方正小标宋简体" w:eastAsia="方正小标宋简体" w:hAnsi="方正小标宋简体" w:cs="方正小标宋简体" w:hint="eastAsia"/>
          <w:sz w:val="44"/>
          <w:szCs w:val="44"/>
        </w:rPr>
        <w:t>人工影响天气领导小组办公室</w:t>
      </w:r>
      <w:r>
        <w:rPr>
          <w:rFonts w:ascii="方正小标宋简体" w:eastAsia="方正小标宋简体" w:hAnsi="方正小标宋简体" w:cs="方正小标宋简体" w:hint="eastAsia"/>
          <w:sz w:val="44"/>
          <w:szCs w:val="44"/>
        </w:rPr>
        <w:t>部门预算说明</w:t>
      </w:r>
    </w:p>
    <w:p w:rsidR="004C5A88" w:rsidRDefault="004C5A88">
      <w:pPr>
        <w:spacing w:line="592" w:lineRule="exact"/>
        <w:ind w:leftChars="-95" w:left="-196" w:hanging="3"/>
        <w:jc w:val="center"/>
        <w:rPr>
          <w:rFonts w:ascii="方正小标宋简体" w:eastAsia="方正小标宋简体" w:hAnsi="方正小标宋简体" w:cs="方正小标宋简体"/>
          <w:sz w:val="44"/>
          <w:szCs w:val="44"/>
        </w:rPr>
      </w:pPr>
    </w:p>
    <w:p w:rsidR="004C5A88" w:rsidRDefault="004C5A88">
      <w:pPr>
        <w:spacing w:line="592" w:lineRule="exact"/>
        <w:ind w:leftChars="-95" w:left="-196" w:hanging="3"/>
        <w:jc w:val="center"/>
        <w:rPr>
          <w:rFonts w:ascii="方正小标宋简体" w:eastAsia="方正小标宋简体" w:hAnsi="方正小标宋简体" w:cs="方正小标宋简体"/>
          <w:sz w:val="44"/>
          <w:szCs w:val="44"/>
        </w:rPr>
      </w:pPr>
    </w:p>
    <w:p w:rsidR="004C5A88" w:rsidRDefault="004C5A88">
      <w:pPr>
        <w:spacing w:line="592" w:lineRule="exact"/>
        <w:ind w:leftChars="-95" w:left="-196" w:hanging="3"/>
        <w:jc w:val="center"/>
        <w:rPr>
          <w:rFonts w:ascii="方正小标宋简体" w:eastAsia="方正小标宋简体" w:hAnsi="方正小标宋简体" w:cs="方正小标宋简体"/>
          <w:sz w:val="44"/>
          <w:szCs w:val="44"/>
        </w:rPr>
      </w:pPr>
    </w:p>
    <w:p w:rsidR="004C5A88" w:rsidRDefault="004C5A88">
      <w:pPr>
        <w:spacing w:line="592" w:lineRule="exact"/>
        <w:ind w:leftChars="-95" w:left="-196" w:hanging="3"/>
        <w:jc w:val="center"/>
        <w:rPr>
          <w:rFonts w:ascii="方正小标宋简体" w:eastAsia="方正小标宋简体" w:hAnsi="方正小标宋简体" w:cs="方正小标宋简体"/>
          <w:sz w:val="44"/>
          <w:szCs w:val="44"/>
        </w:rPr>
      </w:pPr>
    </w:p>
    <w:p w:rsidR="004C5A88" w:rsidRDefault="004C5A88">
      <w:pPr>
        <w:spacing w:line="592" w:lineRule="exact"/>
        <w:ind w:leftChars="-95" w:left="-196" w:hanging="3"/>
        <w:jc w:val="center"/>
        <w:rPr>
          <w:rFonts w:ascii="方正小标宋简体" w:eastAsia="方正小标宋简体" w:hAnsi="方正小标宋简体" w:cs="方正小标宋简体"/>
          <w:sz w:val="44"/>
          <w:szCs w:val="44"/>
        </w:rPr>
      </w:pPr>
    </w:p>
    <w:p w:rsidR="004C5A88" w:rsidRDefault="004C5A88">
      <w:pPr>
        <w:spacing w:line="592" w:lineRule="exact"/>
        <w:ind w:leftChars="-95" w:left="-196" w:hanging="3"/>
        <w:jc w:val="center"/>
        <w:rPr>
          <w:rFonts w:ascii="方正小标宋简体" w:eastAsia="方正小标宋简体" w:hAnsi="方正小标宋简体" w:cs="方正小标宋简体"/>
          <w:sz w:val="44"/>
          <w:szCs w:val="44"/>
        </w:rPr>
      </w:pPr>
    </w:p>
    <w:p w:rsidR="004C5A88" w:rsidRDefault="004C5A88">
      <w:pPr>
        <w:spacing w:line="592" w:lineRule="exact"/>
        <w:ind w:leftChars="-95" w:left="-196" w:hanging="3"/>
        <w:jc w:val="center"/>
        <w:rPr>
          <w:rFonts w:ascii="方正小标宋简体" w:eastAsia="方正小标宋简体" w:hAnsi="方正小标宋简体" w:cs="方正小标宋简体"/>
          <w:sz w:val="44"/>
          <w:szCs w:val="44"/>
        </w:rPr>
      </w:pPr>
    </w:p>
    <w:p w:rsidR="004C5A88" w:rsidRDefault="004C5A88">
      <w:pPr>
        <w:spacing w:line="592" w:lineRule="exact"/>
        <w:ind w:leftChars="-95" w:left="-196" w:hanging="3"/>
        <w:jc w:val="center"/>
        <w:rPr>
          <w:rFonts w:ascii="方正小标宋简体" w:eastAsia="方正小标宋简体" w:hAnsi="方正小标宋简体" w:cs="方正小标宋简体"/>
          <w:sz w:val="44"/>
          <w:szCs w:val="44"/>
        </w:rPr>
      </w:pPr>
    </w:p>
    <w:p w:rsidR="004C5A88" w:rsidRDefault="004C5A88">
      <w:pPr>
        <w:spacing w:line="592" w:lineRule="exact"/>
        <w:ind w:leftChars="-95" w:left="-196" w:hanging="3"/>
        <w:jc w:val="center"/>
        <w:rPr>
          <w:rFonts w:ascii="方正小标宋简体" w:eastAsia="方正小标宋简体" w:hAnsi="方正小标宋简体" w:cs="方正小标宋简体"/>
          <w:sz w:val="44"/>
          <w:szCs w:val="44"/>
        </w:rPr>
      </w:pPr>
    </w:p>
    <w:p w:rsidR="004C5A88" w:rsidRDefault="004C5A88">
      <w:pPr>
        <w:spacing w:line="592" w:lineRule="exact"/>
        <w:ind w:leftChars="-95" w:left="-196" w:hanging="3"/>
        <w:jc w:val="center"/>
        <w:rPr>
          <w:rFonts w:ascii="方正小标宋简体" w:eastAsia="方正小标宋简体" w:hAnsi="方正小标宋简体" w:cs="方正小标宋简体"/>
          <w:sz w:val="44"/>
          <w:szCs w:val="44"/>
        </w:rPr>
      </w:pPr>
    </w:p>
    <w:p w:rsidR="004C5A88" w:rsidRDefault="004C5A88">
      <w:pPr>
        <w:spacing w:line="592" w:lineRule="exact"/>
        <w:ind w:leftChars="-95" w:left="-196" w:hanging="3"/>
        <w:jc w:val="center"/>
        <w:rPr>
          <w:rFonts w:ascii="方正小标宋简体" w:eastAsia="方正小标宋简体" w:hAnsi="方正小标宋简体" w:cs="方正小标宋简体"/>
          <w:sz w:val="44"/>
          <w:szCs w:val="44"/>
        </w:rPr>
      </w:pPr>
    </w:p>
    <w:p w:rsidR="004C5A88" w:rsidRDefault="004C5A88">
      <w:pPr>
        <w:spacing w:line="592" w:lineRule="exact"/>
        <w:ind w:leftChars="-95" w:left="-196" w:hanging="3"/>
        <w:jc w:val="center"/>
        <w:rPr>
          <w:rFonts w:ascii="方正小标宋简体" w:eastAsia="方正小标宋简体" w:hAnsi="方正小标宋简体" w:cs="方正小标宋简体"/>
          <w:sz w:val="44"/>
          <w:szCs w:val="44"/>
        </w:rPr>
      </w:pPr>
    </w:p>
    <w:p w:rsidR="004C5A88" w:rsidRDefault="004C5A88">
      <w:pPr>
        <w:spacing w:line="592" w:lineRule="exact"/>
        <w:ind w:leftChars="-95" w:left="-196" w:hanging="3"/>
        <w:jc w:val="center"/>
        <w:rPr>
          <w:rFonts w:ascii="方正小标宋简体" w:eastAsia="方正小标宋简体" w:hAnsi="方正小标宋简体" w:cs="方正小标宋简体"/>
          <w:sz w:val="44"/>
          <w:szCs w:val="44"/>
        </w:rPr>
      </w:pPr>
    </w:p>
    <w:p w:rsidR="004C5A88" w:rsidRDefault="004C5A88">
      <w:pPr>
        <w:spacing w:line="592" w:lineRule="exact"/>
        <w:ind w:leftChars="-95" w:left="-196" w:hanging="3"/>
        <w:jc w:val="center"/>
        <w:rPr>
          <w:rFonts w:ascii="方正小标宋简体" w:eastAsia="方正小标宋简体" w:hAnsi="方正小标宋简体" w:cs="方正小标宋简体"/>
          <w:sz w:val="44"/>
          <w:szCs w:val="44"/>
        </w:rPr>
      </w:pPr>
    </w:p>
    <w:p w:rsidR="004C5A88" w:rsidRDefault="004C5A88">
      <w:pPr>
        <w:spacing w:line="592" w:lineRule="exact"/>
        <w:ind w:leftChars="-95" w:left="-196" w:hanging="3"/>
        <w:jc w:val="center"/>
        <w:rPr>
          <w:rFonts w:ascii="方正小标宋简体" w:eastAsia="方正小标宋简体" w:hAnsi="方正小标宋简体" w:cs="方正小标宋简体"/>
          <w:sz w:val="44"/>
          <w:szCs w:val="44"/>
        </w:rPr>
      </w:pPr>
    </w:p>
    <w:p w:rsidR="004C5A88" w:rsidRDefault="0067136B">
      <w:pPr>
        <w:spacing w:line="592" w:lineRule="exact"/>
        <w:ind w:leftChars="-95" w:left="-196" w:hanging="3"/>
        <w:jc w:val="center"/>
        <w:rPr>
          <w:rFonts w:ascii="楷体" w:eastAsia="楷体" w:hAnsi="楷体" w:cs="楷体"/>
          <w:b/>
          <w:bCs/>
          <w:sz w:val="32"/>
          <w:szCs w:val="32"/>
        </w:rPr>
      </w:pPr>
      <w:r>
        <w:rPr>
          <w:rFonts w:ascii="楷体" w:eastAsia="楷体" w:hAnsi="楷体" w:cs="楷体" w:hint="eastAsia"/>
          <w:b/>
          <w:bCs/>
          <w:sz w:val="32"/>
          <w:szCs w:val="32"/>
        </w:rPr>
        <w:t>鹿邑县</w:t>
      </w:r>
      <w:r w:rsidR="009E5BBF">
        <w:rPr>
          <w:rFonts w:ascii="楷体" w:eastAsia="楷体" w:hAnsi="楷体" w:cs="楷体" w:hint="eastAsia"/>
          <w:b/>
          <w:bCs/>
          <w:sz w:val="32"/>
          <w:szCs w:val="32"/>
        </w:rPr>
        <w:t>人工影响天气领导小组办公室</w:t>
      </w:r>
    </w:p>
    <w:p w:rsidR="004C5A88" w:rsidRDefault="0067136B">
      <w:pPr>
        <w:spacing w:line="592" w:lineRule="exact"/>
        <w:ind w:firstLineChars="1000" w:firstLine="3213"/>
        <w:rPr>
          <w:rFonts w:ascii="楷体" w:eastAsia="楷体" w:hAnsi="楷体" w:cs="楷体"/>
          <w:b/>
          <w:bCs/>
          <w:sz w:val="32"/>
          <w:szCs w:val="32"/>
        </w:rPr>
        <w:sectPr w:rsidR="004C5A88">
          <w:headerReference w:type="even" r:id="rId7"/>
          <w:headerReference w:type="default" r:id="rId8"/>
          <w:footerReference w:type="even" r:id="rId9"/>
          <w:footerReference w:type="default" r:id="rId10"/>
          <w:headerReference w:type="first" r:id="rId11"/>
          <w:footerReference w:type="first" r:id="rId12"/>
          <w:pgSz w:w="11906" w:h="16838"/>
          <w:pgMar w:top="1984" w:right="1474" w:bottom="1701" w:left="1587" w:header="851" w:footer="1191" w:gutter="0"/>
          <w:pgNumType w:fmt="numberInDash"/>
          <w:cols w:space="0"/>
          <w:docGrid w:type="lines" w:linePitch="312"/>
        </w:sectPr>
      </w:pPr>
      <w:r>
        <w:rPr>
          <w:rFonts w:ascii="楷体" w:eastAsia="楷体" w:hAnsi="楷体" w:cs="楷体" w:hint="eastAsia"/>
          <w:b/>
          <w:bCs/>
          <w:sz w:val="32"/>
          <w:szCs w:val="32"/>
        </w:rPr>
        <w:t>二零一九年三月</w:t>
      </w:r>
      <w:bookmarkStart w:id="0" w:name="_GoBack"/>
      <w:bookmarkEnd w:id="0"/>
    </w:p>
    <w:p w:rsidR="004C5A88" w:rsidRDefault="0067136B">
      <w:pPr>
        <w:spacing w:line="592" w:lineRule="exact"/>
        <w:ind w:leftChars="-95" w:left="-196" w:hanging="3"/>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19年度鹿邑县</w:t>
      </w:r>
      <w:r w:rsidR="009E5BBF">
        <w:rPr>
          <w:rFonts w:ascii="方正小标宋简体" w:eastAsia="方正小标宋简体" w:hAnsi="方正小标宋简体" w:cs="方正小标宋简体" w:hint="eastAsia"/>
          <w:sz w:val="44"/>
          <w:szCs w:val="44"/>
        </w:rPr>
        <w:t>人工影响天气领导小组办公室</w:t>
      </w:r>
      <w:r>
        <w:rPr>
          <w:rFonts w:ascii="方正小标宋简体" w:eastAsia="方正小标宋简体" w:hAnsi="方正小标宋简体" w:cs="方正小标宋简体" w:hint="eastAsia"/>
          <w:sz w:val="44"/>
          <w:szCs w:val="44"/>
        </w:rPr>
        <w:t>部门预算公开</w:t>
      </w:r>
    </w:p>
    <w:p w:rsidR="004C5A88" w:rsidRDefault="0067136B">
      <w:pPr>
        <w:spacing w:line="592" w:lineRule="exact"/>
        <w:ind w:leftChars="-95" w:left="-196" w:hanging="3"/>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目  录</w:t>
      </w:r>
    </w:p>
    <w:p w:rsidR="004C5A88" w:rsidRDefault="004C5A88">
      <w:pPr>
        <w:spacing w:line="592" w:lineRule="exact"/>
        <w:ind w:leftChars="-94" w:left="-197" w:firstLineChars="200" w:firstLine="640"/>
        <w:rPr>
          <w:rFonts w:ascii="仿宋_GB2312" w:eastAsia="仿宋_GB2312" w:hAnsi="仿宋_GB2312" w:cs="仿宋_GB2312"/>
          <w:sz w:val="32"/>
          <w:szCs w:val="32"/>
        </w:rPr>
      </w:pPr>
    </w:p>
    <w:p w:rsidR="004C5A88" w:rsidRDefault="0067136B">
      <w:pPr>
        <w:spacing w:line="592" w:lineRule="exact"/>
        <w:ind w:leftChars="-94" w:left="-197" w:firstLineChars="200" w:firstLine="640"/>
        <w:rPr>
          <w:rFonts w:ascii="黑体" w:eastAsia="黑体" w:hAnsi="黑体" w:cs="黑体"/>
          <w:sz w:val="32"/>
          <w:szCs w:val="32"/>
        </w:rPr>
      </w:pPr>
      <w:r>
        <w:rPr>
          <w:rFonts w:ascii="黑体" w:eastAsia="黑体" w:hAnsi="黑体" w:cs="黑体" w:hint="eastAsia"/>
          <w:sz w:val="32"/>
          <w:szCs w:val="32"/>
        </w:rPr>
        <w:t>第一部分鹿邑县</w:t>
      </w:r>
      <w:r w:rsidR="009E5BBF">
        <w:rPr>
          <w:rFonts w:ascii="黑体" w:eastAsia="黑体" w:hAnsi="黑体" w:cs="黑体" w:hint="eastAsia"/>
          <w:sz w:val="32"/>
          <w:szCs w:val="32"/>
        </w:rPr>
        <w:t>人工影响天气领导小组办公室</w:t>
      </w:r>
      <w:r>
        <w:rPr>
          <w:rFonts w:ascii="黑体" w:eastAsia="黑体" w:hAnsi="黑体" w:cs="黑体" w:hint="eastAsia"/>
          <w:sz w:val="32"/>
          <w:szCs w:val="32"/>
        </w:rPr>
        <w:t>局部门概况</w:t>
      </w:r>
    </w:p>
    <w:p w:rsidR="004C5A88" w:rsidRDefault="0067136B">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一、主要职能</w:t>
      </w:r>
    </w:p>
    <w:p w:rsidR="004C5A88" w:rsidRDefault="0067136B">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二、部门预算单位构成</w:t>
      </w:r>
    </w:p>
    <w:p w:rsidR="004C5A88" w:rsidRDefault="0067136B">
      <w:pPr>
        <w:spacing w:line="592" w:lineRule="exact"/>
        <w:ind w:leftChars="-94" w:left="-197" w:firstLineChars="200" w:firstLine="640"/>
        <w:rPr>
          <w:rFonts w:ascii="黑体" w:eastAsia="黑体" w:hAnsi="黑体" w:cs="黑体"/>
          <w:sz w:val="32"/>
          <w:szCs w:val="32"/>
        </w:rPr>
      </w:pPr>
      <w:r>
        <w:rPr>
          <w:rFonts w:ascii="黑体" w:eastAsia="黑体" w:hAnsi="黑体" w:cs="黑体" w:hint="eastAsia"/>
          <w:sz w:val="32"/>
          <w:szCs w:val="32"/>
        </w:rPr>
        <w:t>第二部分鹿邑县</w:t>
      </w:r>
      <w:r w:rsidR="009E5BBF">
        <w:rPr>
          <w:rFonts w:ascii="黑体" w:eastAsia="黑体" w:hAnsi="黑体" w:cs="黑体" w:hint="eastAsia"/>
          <w:sz w:val="32"/>
          <w:szCs w:val="32"/>
        </w:rPr>
        <w:t>人工影响天气领导小组办公室</w:t>
      </w:r>
      <w:r>
        <w:rPr>
          <w:rFonts w:ascii="黑体" w:eastAsia="黑体" w:hAnsi="黑体" w:cs="黑体" w:hint="eastAsia"/>
          <w:sz w:val="32"/>
          <w:szCs w:val="32"/>
        </w:rPr>
        <w:t>2019年度部门预算情况说明</w:t>
      </w:r>
    </w:p>
    <w:p w:rsidR="004C5A88" w:rsidRDefault="0067136B">
      <w:pPr>
        <w:spacing w:line="592" w:lineRule="exact"/>
        <w:ind w:leftChars="-94" w:left="-197" w:firstLineChars="200" w:firstLine="640"/>
        <w:rPr>
          <w:rFonts w:ascii="黑体" w:eastAsia="黑体" w:hAnsi="黑体" w:cs="黑体"/>
          <w:sz w:val="32"/>
          <w:szCs w:val="32"/>
        </w:rPr>
      </w:pPr>
      <w:r>
        <w:rPr>
          <w:rFonts w:ascii="黑体" w:eastAsia="黑体" w:hAnsi="黑体" w:cs="黑体" w:hint="eastAsia"/>
          <w:sz w:val="32"/>
          <w:szCs w:val="32"/>
        </w:rPr>
        <w:t>第三部分名词解释</w:t>
      </w:r>
    </w:p>
    <w:p w:rsidR="004C5A88" w:rsidRDefault="0067136B">
      <w:pPr>
        <w:spacing w:line="592" w:lineRule="exact"/>
        <w:ind w:leftChars="-94" w:left="-197" w:firstLineChars="200" w:firstLine="640"/>
        <w:rPr>
          <w:rFonts w:ascii="黑体" w:eastAsia="黑体" w:hAnsi="黑体" w:cs="黑体"/>
          <w:sz w:val="32"/>
          <w:szCs w:val="32"/>
        </w:rPr>
      </w:pPr>
      <w:r>
        <w:rPr>
          <w:rFonts w:ascii="黑体" w:eastAsia="黑体" w:hAnsi="黑体" w:cs="黑体" w:hint="eastAsia"/>
          <w:sz w:val="32"/>
          <w:szCs w:val="32"/>
        </w:rPr>
        <w:t>附件：鹿邑县</w:t>
      </w:r>
      <w:r w:rsidR="009E5BBF">
        <w:rPr>
          <w:rFonts w:ascii="黑体" w:eastAsia="黑体" w:hAnsi="黑体" w:cs="黑体" w:hint="eastAsia"/>
          <w:sz w:val="32"/>
          <w:szCs w:val="32"/>
        </w:rPr>
        <w:t>人工影响天气领导小组办公室</w:t>
      </w:r>
      <w:r>
        <w:rPr>
          <w:rFonts w:ascii="黑体" w:eastAsia="黑体" w:hAnsi="黑体" w:cs="黑体" w:hint="eastAsia"/>
          <w:sz w:val="32"/>
          <w:szCs w:val="32"/>
        </w:rPr>
        <w:t>2019年度部门预算表</w:t>
      </w:r>
    </w:p>
    <w:p w:rsidR="004C5A88" w:rsidRDefault="0067136B">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一、部门收支总体情况表</w:t>
      </w:r>
    </w:p>
    <w:p w:rsidR="004C5A88" w:rsidRDefault="0067136B">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二、部门收入总体情况表</w:t>
      </w:r>
    </w:p>
    <w:p w:rsidR="004C5A88" w:rsidRDefault="0067136B">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三、部门支出总体情况表</w:t>
      </w:r>
    </w:p>
    <w:p w:rsidR="004C5A88" w:rsidRDefault="0067136B">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四、财政拨款收支总体情况表</w:t>
      </w:r>
    </w:p>
    <w:p w:rsidR="004C5A88" w:rsidRDefault="0067136B">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五、一般公共预算支出情况表</w:t>
      </w:r>
    </w:p>
    <w:p w:rsidR="004C5A88" w:rsidRDefault="0067136B">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六、支出经济分类汇总表</w:t>
      </w:r>
    </w:p>
    <w:p w:rsidR="004C5A88" w:rsidRDefault="0067136B">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七、一般公共预算基本支出情况表</w:t>
      </w:r>
    </w:p>
    <w:p w:rsidR="004C5A88" w:rsidRDefault="0067136B">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八、一般公共预算“三公”经费支出情况表</w:t>
      </w:r>
    </w:p>
    <w:p w:rsidR="004C5A88" w:rsidRDefault="0067136B">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九、政府性基金预算支出情况表</w:t>
      </w:r>
    </w:p>
    <w:p w:rsidR="004C5A88" w:rsidRDefault="004C5A88">
      <w:pPr>
        <w:spacing w:line="592" w:lineRule="exact"/>
        <w:ind w:leftChars="-94" w:left="-197" w:firstLineChars="200" w:firstLine="640"/>
        <w:rPr>
          <w:rFonts w:ascii="仿宋_GB2312" w:eastAsia="仿宋_GB2312" w:hAnsi="仿宋_GB2312" w:cs="仿宋_GB2312"/>
          <w:sz w:val="32"/>
          <w:szCs w:val="32"/>
        </w:rPr>
      </w:pPr>
    </w:p>
    <w:p w:rsidR="004C5A88" w:rsidRDefault="004C5A88">
      <w:pPr>
        <w:spacing w:line="592" w:lineRule="exact"/>
        <w:ind w:leftChars="-94" w:left="-197" w:firstLineChars="200" w:firstLine="640"/>
        <w:rPr>
          <w:rFonts w:ascii="仿宋_GB2312" w:eastAsia="仿宋_GB2312" w:hAnsi="仿宋_GB2312" w:cs="仿宋_GB2312"/>
          <w:sz w:val="32"/>
          <w:szCs w:val="32"/>
        </w:rPr>
      </w:pPr>
    </w:p>
    <w:p w:rsidR="004C5A88" w:rsidRDefault="004C5A88">
      <w:pPr>
        <w:spacing w:line="592" w:lineRule="exact"/>
        <w:ind w:leftChars="-94" w:left="-197" w:firstLineChars="200" w:firstLine="640"/>
        <w:rPr>
          <w:rFonts w:ascii="仿宋_GB2312" w:eastAsia="仿宋_GB2312" w:hAnsi="仿宋_GB2312" w:cs="仿宋_GB2312"/>
          <w:sz w:val="32"/>
          <w:szCs w:val="32"/>
        </w:rPr>
      </w:pPr>
    </w:p>
    <w:p w:rsidR="004C5A88" w:rsidRDefault="004C5A88">
      <w:pPr>
        <w:spacing w:line="592" w:lineRule="exact"/>
        <w:ind w:leftChars="-94" w:left="-197" w:firstLineChars="200" w:firstLine="640"/>
        <w:rPr>
          <w:rFonts w:ascii="仿宋_GB2312" w:eastAsia="仿宋_GB2312" w:hAnsi="仿宋_GB2312" w:cs="仿宋_GB2312"/>
          <w:sz w:val="32"/>
          <w:szCs w:val="32"/>
        </w:rPr>
      </w:pPr>
    </w:p>
    <w:p w:rsidR="004C5A88" w:rsidRDefault="0067136B">
      <w:pPr>
        <w:spacing w:line="592" w:lineRule="exact"/>
        <w:ind w:leftChars="-94" w:left="-197" w:firstLineChars="200" w:firstLine="640"/>
        <w:jc w:val="center"/>
        <w:rPr>
          <w:rFonts w:ascii="黑体" w:eastAsia="黑体" w:hAnsi="黑体" w:cs="黑体"/>
          <w:sz w:val="32"/>
          <w:szCs w:val="32"/>
        </w:rPr>
      </w:pPr>
      <w:r>
        <w:rPr>
          <w:rFonts w:ascii="黑体" w:eastAsia="黑体" w:hAnsi="黑体" w:cs="黑体" w:hint="eastAsia"/>
          <w:sz w:val="32"/>
          <w:szCs w:val="32"/>
        </w:rPr>
        <w:t>第一部分</w:t>
      </w:r>
    </w:p>
    <w:p w:rsidR="004C5A88" w:rsidRDefault="0067136B">
      <w:pPr>
        <w:spacing w:line="592" w:lineRule="exact"/>
        <w:ind w:leftChars="-94" w:left="-197" w:firstLineChars="200" w:firstLine="640"/>
        <w:jc w:val="center"/>
        <w:rPr>
          <w:rFonts w:ascii="黑体" w:eastAsia="黑体" w:hAnsi="黑体" w:cs="黑体"/>
          <w:sz w:val="32"/>
          <w:szCs w:val="32"/>
        </w:rPr>
      </w:pPr>
      <w:r>
        <w:rPr>
          <w:rFonts w:ascii="黑体" w:eastAsia="黑体" w:hAnsi="黑体" w:cs="黑体" w:hint="eastAsia"/>
          <w:sz w:val="32"/>
          <w:szCs w:val="32"/>
        </w:rPr>
        <w:t>鹿邑县</w:t>
      </w:r>
      <w:r w:rsidR="009E5BBF">
        <w:rPr>
          <w:rFonts w:ascii="黑体" w:eastAsia="黑体" w:hAnsi="黑体" w:cs="黑体" w:hint="eastAsia"/>
          <w:sz w:val="32"/>
          <w:szCs w:val="32"/>
        </w:rPr>
        <w:t>人工影响天气领导小组办公室</w:t>
      </w:r>
      <w:r>
        <w:rPr>
          <w:rFonts w:ascii="黑体" w:eastAsia="黑体" w:hAnsi="黑体" w:cs="黑体" w:hint="eastAsia"/>
          <w:sz w:val="32"/>
          <w:szCs w:val="32"/>
        </w:rPr>
        <w:t>部门概况</w:t>
      </w:r>
    </w:p>
    <w:p w:rsidR="004C5A88" w:rsidRDefault="0067136B" w:rsidP="0067136B">
      <w:pPr>
        <w:spacing w:line="592" w:lineRule="exact"/>
        <w:ind w:leftChars="-94" w:left="-197"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一、鹿邑县</w:t>
      </w:r>
      <w:r w:rsidR="009E5BBF">
        <w:rPr>
          <w:rFonts w:ascii="楷体_GB2312" w:eastAsia="楷体_GB2312" w:hAnsi="楷体_GB2312" w:cs="楷体_GB2312" w:hint="eastAsia"/>
          <w:b/>
          <w:bCs/>
          <w:sz w:val="32"/>
          <w:szCs w:val="32"/>
        </w:rPr>
        <w:t>人工影响天气领导小组办公室</w:t>
      </w:r>
      <w:r>
        <w:rPr>
          <w:rFonts w:ascii="楷体_GB2312" w:eastAsia="楷体_GB2312" w:hAnsi="楷体_GB2312" w:cs="楷体_GB2312" w:hint="eastAsia"/>
          <w:b/>
          <w:bCs/>
          <w:sz w:val="32"/>
          <w:szCs w:val="32"/>
        </w:rPr>
        <w:t>部门主要职能</w:t>
      </w:r>
    </w:p>
    <w:p w:rsidR="004C5A88" w:rsidRDefault="0067136B" w:rsidP="0067136B">
      <w:pPr>
        <w:spacing w:line="592" w:lineRule="exact"/>
        <w:ind w:leftChars="-94" w:left="-197"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（一）机构设置情况</w:t>
      </w:r>
    </w:p>
    <w:p w:rsidR="004C5A88" w:rsidRDefault="0067136B">
      <w:pPr>
        <w:spacing w:line="566" w:lineRule="exact"/>
        <w:ind w:firstLineChars="200" w:firstLine="640"/>
        <w:rPr>
          <w:rFonts w:asciiTheme="minorEastAsia" w:hAnsiTheme="minorEastAsia" w:cs="仿宋"/>
          <w:kern w:val="0"/>
          <w:sz w:val="32"/>
          <w:szCs w:val="32"/>
        </w:rPr>
      </w:pPr>
      <w:r>
        <w:rPr>
          <w:rFonts w:asciiTheme="minorEastAsia" w:hAnsiTheme="minorEastAsia" w:cs="仿宋" w:hint="eastAsia"/>
          <w:kern w:val="0"/>
          <w:sz w:val="32"/>
          <w:szCs w:val="32"/>
        </w:rPr>
        <w:t>鹿邑县</w:t>
      </w:r>
      <w:r w:rsidR="009E5BBF">
        <w:rPr>
          <w:rFonts w:asciiTheme="minorEastAsia" w:hAnsiTheme="minorEastAsia" w:cs="仿宋" w:hint="eastAsia"/>
          <w:kern w:val="0"/>
          <w:sz w:val="32"/>
          <w:szCs w:val="32"/>
        </w:rPr>
        <w:t>人工影响天气领导小组办公室</w:t>
      </w:r>
      <w:r>
        <w:rPr>
          <w:rFonts w:asciiTheme="minorEastAsia" w:hAnsiTheme="minorEastAsia" w:cs="仿宋" w:hint="eastAsia"/>
          <w:kern w:val="0"/>
          <w:sz w:val="32"/>
          <w:szCs w:val="32"/>
        </w:rPr>
        <w:t>为事业单位，</w:t>
      </w:r>
      <w:r w:rsidR="00977925">
        <w:rPr>
          <w:rFonts w:asciiTheme="minorEastAsia" w:hAnsiTheme="minorEastAsia" w:cs="仿宋" w:hint="eastAsia"/>
          <w:kern w:val="0"/>
          <w:sz w:val="32"/>
          <w:szCs w:val="32"/>
        </w:rPr>
        <w:t>机构规格为正科级，</w:t>
      </w:r>
      <w:r>
        <w:rPr>
          <w:rFonts w:asciiTheme="minorEastAsia" w:hAnsiTheme="minorEastAsia" w:cs="仿宋" w:hint="eastAsia"/>
          <w:kern w:val="0"/>
          <w:sz w:val="32"/>
          <w:szCs w:val="32"/>
        </w:rPr>
        <w:t>共有编制7人，其中：行政编制0人，事业编制7人；全供人员9人，差供人员0人；自收自支人员0人，离退休人员0人。</w:t>
      </w:r>
      <w:r>
        <w:rPr>
          <w:rFonts w:ascii="仿宋_GB2312" w:eastAsia="仿宋_GB2312" w:hAnsi="仿宋_GB2312" w:cs="仿宋_GB2312" w:hint="eastAsia"/>
          <w:kern w:val="0"/>
          <w:sz w:val="32"/>
          <w:szCs w:val="32"/>
        </w:rPr>
        <w:t>内设科室4个，分别为气象台、人影办、办公室、财务室。</w:t>
      </w:r>
    </w:p>
    <w:p w:rsidR="004C5A88" w:rsidRDefault="0067136B" w:rsidP="0067136B">
      <w:pPr>
        <w:spacing w:line="592" w:lineRule="exact"/>
        <w:ind w:leftChars="-94" w:left="-197"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（二）部门职责</w:t>
      </w:r>
    </w:p>
    <w:p w:rsidR="004C5A88" w:rsidRDefault="0067136B">
      <w:pPr>
        <w:spacing w:line="566" w:lineRule="exact"/>
        <w:ind w:firstLineChars="200" w:firstLine="640"/>
        <w:rPr>
          <w:rFonts w:asciiTheme="minorEastAsia" w:hAnsiTheme="minorEastAsia" w:cs="仿宋"/>
          <w:kern w:val="0"/>
          <w:sz w:val="32"/>
          <w:szCs w:val="32"/>
        </w:rPr>
      </w:pPr>
      <w:r>
        <w:rPr>
          <w:rFonts w:asciiTheme="minorEastAsia" w:hAnsiTheme="minorEastAsia" w:cs="仿宋" w:hint="eastAsia"/>
          <w:kern w:val="0"/>
          <w:sz w:val="32"/>
          <w:szCs w:val="32"/>
        </w:rPr>
        <w:t>部门或单位岗位职责：为国家建设和社会生活提供气象管理与保障。气象政策法规贯彻执行与行业管理气象防灾减灾天气预报、气候预测、气象服务与专业气象预报服务、气象探测、卫星应用、资料管理、信息咨询、信息电话与广告服务、人工影响天气作业与防御雷电服务。</w:t>
      </w:r>
    </w:p>
    <w:p w:rsidR="004C5A88" w:rsidRDefault="0067136B" w:rsidP="0067136B">
      <w:pPr>
        <w:spacing w:line="592" w:lineRule="exact"/>
        <w:ind w:leftChars="-94" w:left="-197"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二、鹿邑县</w:t>
      </w:r>
      <w:r w:rsidR="009E5BBF">
        <w:rPr>
          <w:rFonts w:ascii="楷体_GB2312" w:eastAsia="楷体_GB2312" w:hAnsi="楷体_GB2312" w:cs="楷体_GB2312" w:hint="eastAsia"/>
          <w:b/>
          <w:bCs/>
          <w:sz w:val="32"/>
          <w:szCs w:val="32"/>
        </w:rPr>
        <w:t>人工影响天气领导小组办公室</w:t>
      </w:r>
      <w:r>
        <w:rPr>
          <w:rFonts w:ascii="楷体_GB2312" w:eastAsia="楷体_GB2312" w:hAnsi="楷体_GB2312" w:cs="楷体_GB2312" w:hint="eastAsia"/>
          <w:b/>
          <w:bCs/>
          <w:sz w:val="32"/>
          <w:szCs w:val="32"/>
        </w:rPr>
        <w:t>部门预算单位构成</w:t>
      </w:r>
    </w:p>
    <w:p w:rsidR="004C5A88" w:rsidRDefault="009E5BBF">
      <w:pPr>
        <w:spacing w:line="566" w:lineRule="exact"/>
        <w:ind w:firstLineChars="200" w:firstLine="640"/>
        <w:rPr>
          <w:rFonts w:asciiTheme="minorEastAsia" w:hAnsiTheme="minorEastAsia" w:cs="仿宋"/>
          <w:kern w:val="0"/>
          <w:sz w:val="32"/>
          <w:szCs w:val="32"/>
        </w:rPr>
      </w:pPr>
      <w:r>
        <w:rPr>
          <w:rFonts w:asciiTheme="minorEastAsia" w:hAnsiTheme="minorEastAsia" w:cs="仿宋" w:hint="eastAsia"/>
          <w:kern w:val="0"/>
          <w:sz w:val="32"/>
          <w:szCs w:val="32"/>
        </w:rPr>
        <w:t>人工影响天气领导小组办公室</w:t>
      </w:r>
      <w:r w:rsidR="0067136B">
        <w:rPr>
          <w:rFonts w:asciiTheme="minorEastAsia" w:hAnsiTheme="minorEastAsia" w:cs="仿宋" w:hint="eastAsia"/>
          <w:kern w:val="0"/>
          <w:sz w:val="32"/>
          <w:szCs w:val="32"/>
        </w:rPr>
        <w:t>是一级预算单位，没有单独核算的二级预算单位，本预算为汇总预算。</w:t>
      </w:r>
    </w:p>
    <w:p w:rsidR="004C5A88" w:rsidRDefault="0067136B">
      <w:pPr>
        <w:spacing w:line="592" w:lineRule="exact"/>
        <w:ind w:leftChars="-95" w:left="-196" w:hanging="3"/>
        <w:jc w:val="center"/>
        <w:rPr>
          <w:rFonts w:ascii="黑体" w:eastAsia="黑体" w:hAnsi="黑体" w:cs="黑体"/>
          <w:sz w:val="32"/>
          <w:szCs w:val="32"/>
        </w:rPr>
      </w:pPr>
      <w:r>
        <w:rPr>
          <w:rFonts w:ascii="黑体" w:eastAsia="黑体" w:hAnsi="黑体" w:cs="黑体" w:hint="eastAsia"/>
          <w:sz w:val="32"/>
          <w:szCs w:val="32"/>
        </w:rPr>
        <w:t>第二部分</w:t>
      </w:r>
    </w:p>
    <w:p w:rsidR="004C5A88" w:rsidRDefault="0067136B">
      <w:pPr>
        <w:spacing w:line="592" w:lineRule="exact"/>
        <w:ind w:leftChars="-95" w:left="-196" w:hanging="3"/>
        <w:jc w:val="center"/>
        <w:rPr>
          <w:rFonts w:ascii="黑体" w:eastAsia="黑体" w:hAnsi="黑体" w:cs="黑体"/>
          <w:sz w:val="32"/>
          <w:szCs w:val="32"/>
        </w:rPr>
      </w:pPr>
      <w:r>
        <w:rPr>
          <w:rFonts w:ascii="黑体" w:eastAsia="黑体" w:hAnsi="黑体" w:cs="黑体" w:hint="eastAsia"/>
          <w:sz w:val="32"/>
          <w:szCs w:val="32"/>
        </w:rPr>
        <w:t>鹿邑县</w:t>
      </w:r>
      <w:r w:rsidR="009E5BBF">
        <w:rPr>
          <w:rFonts w:ascii="黑体" w:eastAsia="黑体" w:hAnsi="黑体" w:cs="黑体" w:hint="eastAsia"/>
          <w:sz w:val="32"/>
          <w:szCs w:val="32"/>
        </w:rPr>
        <w:t>人工影响天气领导小组办公室</w:t>
      </w:r>
      <w:r>
        <w:rPr>
          <w:rFonts w:ascii="黑体" w:eastAsia="黑体" w:hAnsi="黑体" w:cs="黑体" w:hint="eastAsia"/>
          <w:sz w:val="32"/>
          <w:szCs w:val="32"/>
        </w:rPr>
        <w:t>2019年度部门预算情况说明</w:t>
      </w:r>
    </w:p>
    <w:p w:rsidR="004C5A88" w:rsidRDefault="0067136B" w:rsidP="0067136B">
      <w:pPr>
        <w:spacing w:line="592" w:lineRule="exact"/>
        <w:ind w:leftChars="-94" w:left="-197"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一、收入支出预算总体情况说明</w:t>
      </w:r>
    </w:p>
    <w:p w:rsidR="004C5A88" w:rsidRDefault="009E5BBF">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人工影响天气领导小组办公室</w:t>
      </w:r>
      <w:r w:rsidR="0067136B">
        <w:rPr>
          <w:rFonts w:ascii="仿宋_GB2312" w:eastAsia="仿宋_GB2312" w:hAnsi="仿宋_GB2312" w:cs="仿宋_GB2312" w:hint="eastAsia"/>
          <w:sz w:val="32"/>
          <w:szCs w:val="32"/>
        </w:rPr>
        <w:t>2019年收入总计</w:t>
      </w:r>
      <w:r w:rsidR="0067136B">
        <w:rPr>
          <w:rFonts w:asciiTheme="minorEastAsia" w:hAnsiTheme="minorEastAsia" w:cs="仿宋" w:hint="eastAsia"/>
          <w:kern w:val="0"/>
          <w:sz w:val="32"/>
          <w:szCs w:val="32"/>
        </w:rPr>
        <w:t>123.62</w:t>
      </w:r>
      <w:r w:rsidR="0067136B">
        <w:rPr>
          <w:rFonts w:ascii="仿宋_GB2312" w:eastAsia="仿宋_GB2312" w:hAnsi="仿宋_GB2312" w:cs="仿宋_GB2312" w:hint="eastAsia"/>
          <w:sz w:val="32"/>
          <w:szCs w:val="32"/>
        </w:rPr>
        <w:t>万元，支出总计</w:t>
      </w:r>
      <w:r w:rsidR="0067136B">
        <w:rPr>
          <w:rFonts w:asciiTheme="minorEastAsia" w:hAnsiTheme="minorEastAsia" w:cs="仿宋" w:hint="eastAsia"/>
          <w:kern w:val="0"/>
          <w:sz w:val="32"/>
          <w:szCs w:val="32"/>
        </w:rPr>
        <w:t>123.62</w:t>
      </w:r>
      <w:r w:rsidR="0067136B">
        <w:rPr>
          <w:rFonts w:ascii="仿宋_GB2312" w:eastAsia="仿宋_GB2312" w:hAnsi="仿宋_GB2312" w:cs="仿宋_GB2312" w:hint="eastAsia"/>
          <w:sz w:val="32"/>
          <w:szCs w:val="32"/>
        </w:rPr>
        <w:t>万元，与2018年相比，收、支总计各减少2.37万元，减少1.88%。主要原因是：主要是2019年人员津贴补贴9.40万元，比2018年人员津贴补贴14.34万元减少了4.94万元，主要为人员岗位变动津贴补贴减少。</w:t>
      </w:r>
    </w:p>
    <w:p w:rsidR="004C5A88" w:rsidRDefault="0067136B" w:rsidP="0067136B">
      <w:pPr>
        <w:spacing w:line="592" w:lineRule="exact"/>
        <w:ind w:leftChars="-94" w:left="-197"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二、收入预算总体情况说明</w:t>
      </w:r>
    </w:p>
    <w:p w:rsidR="004C5A88" w:rsidRDefault="009E5BBF">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人工影响天气领导小组办公室</w:t>
      </w:r>
      <w:r w:rsidR="0067136B">
        <w:rPr>
          <w:rFonts w:ascii="仿宋_GB2312" w:eastAsia="仿宋_GB2312" w:hAnsi="仿宋_GB2312" w:cs="仿宋_GB2312" w:hint="eastAsia"/>
          <w:sz w:val="32"/>
          <w:szCs w:val="32"/>
        </w:rPr>
        <w:t>2019年收入合计</w:t>
      </w:r>
      <w:r w:rsidR="0067136B">
        <w:rPr>
          <w:rFonts w:asciiTheme="minorEastAsia" w:hAnsiTheme="minorEastAsia" w:cs="仿宋" w:hint="eastAsia"/>
          <w:kern w:val="0"/>
          <w:sz w:val="32"/>
          <w:szCs w:val="32"/>
        </w:rPr>
        <w:t>123.62</w:t>
      </w:r>
      <w:r w:rsidR="0067136B">
        <w:rPr>
          <w:rFonts w:ascii="仿宋_GB2312" w:eastAsia="仿宋_GB2312" w:hAnsi="仿宋_GB2312" w:cs="仿宋_GB2312" w:hint="eastAsia"/>
          <w:sz w:val="32"/>
          <w:szCs w:val="32"/>
        </w:rPr>
        <w:t>万元，其中：一般公共预算收入</w:t>
      </w:r>
      <w:r w:rsidR="0067136B">
        <w:rPr>
          <w:rFonts w:asciiTheme="minorEastAsia" w:hAnsiTheme="minorEastAsia" w:cs="仿宋" w:hint="eastAsia"/>
          <w:kern w:val="0"/>
          <w:sz w:val="32"/>
          <w:szCs w:val="32"/>
        </w:rPr>
        <w:t>123.62</w:t>
      </w:r>
      <w:r w:rsidR="0067136B">
        <w:rPr>
          <w:rFonts w:ascii="仿宋_GB2312" w:eastAsia="仿宋_GB2312" w:hAnsi="仿宋_GB2312" w:cs="仿宋_GB2312" w:hint="eastAsia"/>
          <w:sz w:val="32"/>
          <w:szCs w:val="32"/>
        </w:rPr>
        <w:t>万元，部门结转0万元。</w:t>
      </w:r>
    </w:p>
    <w:p w:rsidR="004C5A88" w:rsidRDefault="0067136B" w:rsidP="0067136B">
      <w:pPr>
        <w:spacing w:line="592" w:lineRule="exact"/>
        <w:ind w:leftChars="-94" w:left="-197"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三、支出预算总体情况说明</w:t>
      </w:r>
    </w:p>
    <w:p w:rsidR="004C5A88" w:rsidRDefault="009E5BBF">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人工影响天气领导小组办公室</w:t>
      </w:r>
      <w:r w:rsidR="0067136B">
        <w:rPr>
          <w:rFonts w:ascii="仿宋_GB2312" w:eastAsia="仿宋_GB2312" w:hAnsi="仿宋_GB2312" w:cs="仿宋_GB2312" w:hint="eastAsia"/>
          <w:sz w:val="32"/>
          <w:szCs w:val="32"/>
        </w:rPr>
        <w:t>2019年支出合计</w:t>
      </w:r>
      <w:r w:rsidR="0067136B">
        <w:rPr>
          <w:rFonts w:asciiTheme="minorEastAsia" w:hAnsiTheme="minorEastAsia" w:cs="仿宋" w:hint="eastAsia"/>
          <w:kern w:val="0"/>
          <w:sz w:val="32"/>
          <w:szCs w:val="32"/>
        </w:rPr>
        <w:t>123.62</w:t>
      </w:r>
      <w:r w:rsidR="0067136B">
        <w:rPr>
          <w:rFonts w:ascii="仿宋_GB2312" w:eastAsia="仿宋_GB2312" w:hAnsi="仿宋_GB2312" w:cs="仿宋_GB2312" w:hint="eastAsia"/>
          <w:sz w:val="32"/>
          <w:szCs w:val="32"/>
        </w:rPr>
        <w:t>万元，其中：基本支出53.72万元，占43.46%；项目支出69.90万元，占56.54%。</w:t>
      </w:r>
    </w:p>
    <w:p w:rsidR="004C5A88" w:rsidRDefault="0067136B" w:rsidP="0067136B">
      <w:pPr>
        <w:spacing w:line="592" w:lineRule="exact"/>
        <w:ind w:leftChars="-94" w:left="-197"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四、财政拨款收入支出预算总体情况说明</w:t>
      </w:r>
    </w:p>
    <w:p w:rsidR="004C5A88" w:rsidRDefault="009E5BBF">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人工影响天气领导小组办公室</w:t>
      </w:r>
      <w:r w:rsidR="0067136B">
        <w:rPr>
          <w:rFonts w:ascii="仿宋_GB2312" w:eastAsia="仿宋_GB2312" w:hAnsi="仿宋_GB2312" w:cs="仿宋_GB2312" w:hint="eastAsia"/>
          <w:sz w:val="32"/>
          <w:szCs w:val="32"/>
        </w:rPr>
        <w:t>2019年一般公共预算收支预算</w:t>
      </w:r>
      <w:r w:rsidR="0067136B">
        <w:rPr>
          <w:rFonts w:asciiTheme="minorEastAsia" w:hAnsiTheme="minorEastAsia" w:cs="仿宋" w:hint="eastAsia"/>
          <w:kern w:val="0"/>
          <w:sz w:val="32"/>
          <w:szCs w:val="32"/>
        </w:rPr>
        <w:t>123.12</w:t>
      </w:r>
      <w:r w:rsidR="0067136B">
        <w:rPr>
          <w:rFonts w:ascii="仿宋_GB2312" w:eastAsia="仿宋_GB2312" w:hAnsi="仿宋_GB2312" w:cs="仿宋_GB2312" w:hint="eastAsia"/>
          <w:sz w:val="32"/>
          <w:szCs w:val="32"/>
        </w:rPr>
        <w:t>万元，与2018年相比，一般公共预算收支预算减少2.37万元，减少1.89%，主要原因：主要是2019年人员津贴补贴9.40万元，比2018年人员津贴补贴14.34万元减少了4.94万元，主要为人员岗位变动津贴补贴减少。</w:t>
      </w:r>
    </w:p>
    <w:p w:rsidR="004C5A88" w:rsidRDefault="0067136B" w:rsidP="0067136B">
      <w:pPr>
        <w:spacing w:line="592" w:lineRule="exact"/>
        <w:ind w:leftChars="-94" w:left="-197"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五、一般公共预算支出预算情况说明</w:t>
      </w:r>
    </w:p>
    <w:p w:rsidR="004C5A88" w:rsidRDefault="009E5BBF">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人工影响天气领导小组办公室</w:t>
      </w:r>
      <w:r w:rsidR="0067136B">
        <w:rPr>
          <w:rFonts w:ascii="仿宋_GB2312" w:eastAsia="仿宋_GB2312" w:hAnsi="仿宋_GB2312" w:cs="仿宋_GB2312" w:hint="eastAsia"/>
          <w:sz w:val="32"/>
          <w:szCs w:val="32"/>
        </w:rPr>
        <w:t>2019年一般公共预算支出年初预算为</w:t>
      </w:r>
      <w:r w:rsidR="0067136B">
        <w:rPr>
          <w:rFonts w:asciiTheme="minorEastAsia" w:hAnsiTheme="minorEastAsia" w:cs="仿宋" w:hint="eastAsia"/>
          <w:kern w:val="0"/>
          <w:sz w:val="32"/>
          <w:szCs w:val="32"/>
        </w:rPr>
        <w:t>123.62</w:t>
      </w:r>
      <w:r w:rsidR="0067136B">
        <w:rPr>
          <w:rFonts w:ascii="仿宋_GB2312" w:eastAsia="仿宋_GB2312" w:hAnsi="仿宋_GB2312" w:cs="仿宋_GB2312" w:hint="eastAsia"/>
          <w:sz w:val="32"/>
          <w:szCs w:val="32"/>
        </w:rPr>
        <w:t>万元。主要用于以下方面：气象事业机构支出</w:t>
      </w:r>
      <w:r w:rsidR="0067136B">
        <w:rPr>
          <w:rFonts w:ascii="仿宋_GB2312" w:eastAsia="仿宋_GB2312" w:hAnsi="仿宋_GB2312" w:cs="仿宋_GB2312" w:hint="eastAsia"/>
          <w:sz w:val="32"/>
          <w:szCs w:val="32"/>
        </w:rPr>
        <w:lastRenderedPageBreak/>
        <w:t>38.83万元，占31.41%；其他财政对社会保险基金的补助支出10.73万元，占8.68%；住房公积金支出3.06万元，占2.48%；死亡抚恤支出1.11 万元，占0.90%；气象服务支出69.40万元，占56.14%；其他气象事务支出0.5万元，占0.40%。</w:t>
      </w:r>
    </w:p>
    <w:p w:rsidR="004C5A88" w:rsidRDefault="0067136B" w:rsidP="0067136B">
      <w:pPr>
        <w:spacing w:line="592" w:lineRule="exact"/>
        <w:ind w:leftChars="-94" w:left="-197"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六、支出预算经济分类情况说明</w:t>
      </w:r>
    </w:p>
    <w:p w:rsidR="004C5A88" w:rsidRDefault="0067136B">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由以前仅反映一般公共预算基本支出经济分类科目预算，调整为按两套经济分类科目分别反映不同资金来源的全部预算支出。主要为以下：</w:t>
      </w:r>
    </w:p>
    <w:p w:rsidR="004C5A88" w:rsidRDefault="0067136B">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部门预算经济分类：工资福利支出其他社会保障缴费0.78万元；工资福利支出住房公积金3.06万元；工资福利支出基本工资28.00万元；工资福利支出绩效工资9.77万元；工资福利支出机关事业单位基本养老保险缴费7.65万元；工资福利支出其他工资福利支出0.13万元；工资福利支出城镇职工基本医疗保险缴费2.30万元；工资福利支出津贴补贴0.50万元。</w:t>
      </w:r>
    </w:p>
    <w:p w:rsidR="004C5A88" w:rsidRDefault="0067136B">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二、政府预算经济分类：商品和服务支出电费5.09万元；商品和服务支出印刷费0.06万元；商品和服务支出维修(护)费0.39万元；商品和服务支出委托业务费40.00万元；商品和服务支出</w:t>
      </w:r>
      <w:r>
        <w:rPr>
          <w:rFonts w:ascii="仿宋_GB2312" w:eastAsia="仿宋_GB2312" w:hAnsi="仿宋_GB2312" w:cs="仿宋_GB2312" w:hint="eastAsia"/>
          <w:sz w:val="32"/>
          <w:szCs w:val="32"/>
        </w:rPr>
        <w:lastRenderedPageBreak/>
        <w:t>差旅费0.2万元；商品和服务支出劳务费12.66万元；商品和服务支出租赁费1.86万元；商品和服务支出福利费9.40万元；商品和服务支出办公费0.66万元；社会福利和救助生活补助1.11万元。</w:t>
      </w:r>
    </w:p>
    <w:p w:rsidR="004C5A88" w:rsidRDefault="0067136B" w:rsidP="0067136B">
      <w:pPr>
        <w:spacing w:line="592" w:lineRule="exact"/>
        <w:ind w:leftChars="-94" w:left="-197"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七、政府性基金预算支出预算情况说明</w:t>
      </w:r>
    </w:p>
    <w:p w:rsidR="004C5A88" w:rsidRDefault="009E5BBF">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人工影响天气领导小组办公室</w:t>
      </w:r>
      <w:r w:rsidR="0067136B">
        <w:rPr>
          <w:rFonts w:ascii="仿宋_GB2312" w:eastAsia="仿宋_GB2312" w:hAnsi="仿宋_GB2312" w:cs="仿宋_GB2312" w:hint="eastAsia"/>
          <w:sz w:val="32"/>
          <w:szCs w:val="32"/>
        </w:rPr>
        <w:t>2019年无政府性基金预算。</w:t>
      </w:r>
    </w:p>
    <w:p w:rsidR="004C5A88" w:rsidRDefault="0067136B" w:rsidP="0067136B">
      <w:pPr>
        <w:spacing w:line="592" w:lineRule="exact"/>
        <w:ind w:leftChars="-94" w:left="-197"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八、“三公”经费支出预算情况说明</w:t>
      </w:r>
    </w:p>
    <w:p w:rsidR="004C5A88" w:rsidRDefault="009E5BBF">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人工影响天气领导小组办公室</w:t>
      </w:r>
      <w:r w:rsidR="0067136B">
        <w:rPr>
          <w:rFonts w:ascii="仿宋_GB2312" w:eastAsia="仿宋_GB2312" w:hAnsi="仿宋_GB2312" w:cs="仿宋_GB2312" w:hint="eastAsia"/>
          <w:sz w:val="32"/>
          <w:szCs w:val="32"/>
        </w:rPr>
        <w:t>2019年“三公”经费预算为0万元。2019年“三公’’经费支出预算数与2018年持平。</w:t>
      </w:r>
    </w:p>
    <w:p w:rsidR="004C5A88" w:rsidRDefault="0067136B">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具体支出情况如下：</w:t>
      </w:r>
    </w:p>
    <w:p w:rsidR="004C5A88" w:rsidRDefault="0067136B">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（一）因公出国（境）费0万元，与2018年持平。</w:t>
      </w:r>
    </w:p>
    <w:p w:rsidR="004C5A88" w:rsidRDefault="0067136B">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（二）公务接待费0万元，主要用于按规定开支的各类接待费用，与2018年持平。</w:t>
      </w:r>
    </w:p>
    <w:p w:rsidR="004C5A88" w:rsidRDefault="0067136B">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（三）公务用车购置及运行费0万元，其中，公务用车运行维护费0万元，主要用于单位保留公务用车燃料费、维修费、过路过桥费、保险费等支出，与2018年持平；公务用车购置费0万元，与2018年持平。</w:t>
      </w:r>
    </w:p>
    <w:p w:rsidR="004C5A88" w:rsidRDefault="0067136B" w:rsidP="0067136B">
      <w:pPr>
        <w:spacing w:line="592" w:lineRule="exact"/>
        <w:ind w:leftChars="-94" w:left="-197"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九、其他重要事项的情况说明</w:t>
      </w:r>
    </w:p>
    <w:p w:rsidR="004C5A88" w:rsidRDefault="0067136B" w:rsidP="0067136B">
      <w:pPr>
        <w:spacing w:line="592" w:lineRule="exact"/>
        <w:ind w:leftChars="-94" w:left="-197"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（一）机关运行经费支出情况</w:t>
      </w:r>
    </w:p>
    <w:p w:rsidR="004C5A88" w:rsidRDefault="009E5BBF">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人工影响天气领导小组办公室</w:t>
      </w:r>
      <w:r w:rsidR="0067136B">
        <w:rPr>
          <w:rFonts w:ascii="仿宋_GB2312" w:eastAsia="仿宋_GB2312" w:hAnsi="仿宋_GB2312" w:cs="仿宋_GB2312" w:hint="eastAsia"/>
          <w:sz w:val="32"/>
          <w:szCs w:val="32"/>
        </w:rPr>
        <w:t>2019年机关运行经费支出预算20.42万元，主要保障机构正常运转及正常履职需要，比2018年持平。</w:t>
      </w:r>
    </w:p>
    <w:p w:rsidR="004C5A88" w:rsidRDefault="0067136B" w:rsidP="0067136B">
      <w:pPr>
        <w:spacing w:line="592" w:lineRule="exact"/>
        <w:ind w:leftChars="-94" w:left="-197"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（二）政府采购支出情况</w:t>
      </w:r>
    </w:p>
    <w:p w:rsidR="004C5A88" w:rsidRDefault="0067136B">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2019年系统政府采购预算安排0万元，其中：政府采购货物预算0万元，主要是我单位无政府采购预算支出。</w:t>
      </w:r>
    </w:p>
    <w:p w:rsidR="004C5A88" w:rsidRDefault="0067136B" w:rsidP="0067136B">
      <w:pPr>
        <w:spacing w:line="592" w:lineRule="exact"/>
        <w:ind w:leftChars="-94" w:left="-197"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（三）关于预算绩效管理工作开展情况说明</w:t>
      </w:r>
    </w:p>
    <w:p w:rsidR="004C5A88" w:rsidRDefault="0067136B">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我单位共组织对年初安排的1个项目进行预算绩效评价，涉及资金20万元，绩效工作取得了较好成效，执行和开展比较顺利，达到了年初设定的绩效目标。主要的成效是：全年通过人工增雨作业，增加降水150毫米，增加降水量6400万方，减轻气象干旱的不利影响，调节我县空中水资源，增加水库蓄水量，为我县增加经济效益。</w:t>
      </w:r>
    </w:p>
    <w:p w:rsidR="004C5A88" w:rsidRDefault="0067136B">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年，我单位拟对1个项目进行预算绩效评价，涉及资金约20万元，年初从预算项目立项的依据、可行性、必要性和预算项目的实施内容年初设定的绩效目标，年初设定的绩效目标，成立绩效评价小组，不定时对鹿邑县</w:t>
      </w:r>
      <w:r w:rsidR="009E5BBF">
        <w:rPr>
          <w:rFonts w:ascii="仿宋_GB2312" w:eastAsia="仿宋_GB2312" w:hAnsi="仿宋_GB2312" w:cs="仿宋_GB2312" w:hint="eastAsia"/>
          <w:sz w:val="32"/>
          <w:szCs w:val="32"/>
        </w:rPr>
        <w:t>人工影响天气领导小组办公室</w:t>
      </w:r>
      <w:r>
        <w:rPr>
          <w:rFonts w:ascii="仿宋_GB2312" w:eastAsia="仿宋_GB2312" w:hAnsi="仿宋_GB2312" w:cs="仿宋_GB2312" w:hint="eastAsia"/>
          <w:sz w:val="32"/>
          <w:szCs w:val="32"/>
        </w:rPr>
        <w:t>人工增雨平台运转情况进行了实地查、看，通过应急系统演练，考查运行效能。保障人工影响天气作业，提高人工增雨作业效率，减轻气象干旱的不利影响，调节我县空中水资源，增加水库蓄水量，为我县增加经济效益。</w:t>
      </w:r>
    </w:p>
    <w:p w:rsidR="004C5A88" w:rsidRDefault="0067136B" w:rsidP="0067136B">
      <w:pPr>
        <w:spacing w:line="592" w:lineRule="exact"/>
        <w:ind w:leftChars="-94" w:left="-197"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（四）国有资产占用情况。</w:t>
      </w:r>
    </w:p>
    <w:p w:rsidR="004C5A88" w:rsidRDefault="0067136B">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2018年期末</w:t>
      </w:r>
      <w:r w:rsidR="00977925">
        <w:rPr>
          <w:rFonts w:ascii="仿宋_GB2312" w:eastAsia="仿宋_GB2312" w:hAnsi="仿宋_GB2312" w:cs="仿宋_GB2312" w:hint="eastAsia"/>
          <w:sz w:val="32"/>
          <w:szCs w:val="32"/>
        </w:rPr>
        <w:t>共有资产60.95万元</w:t>
      </w:r>
      <w:r>
        <w:rPr>
          <w:rFonts w:ascii="仿宋_GB2312" w:eastAsia="仿宋_GB2312" w:hAnsi="仿宋_GB2312" w:cs="仿宋_GB2312" w:hint="eastAsia"/>
          <w:sz w:val="32"/>
          <w:szCs w:val="32"/>
        </w:rPr>
        <w:t>，</w:t>
      </w:r>
      <w:r w:rsidR="009E5BBF">
        <w:rPr>
          <w:rFonts w:ascii="仿宋_GB2312" w:eastAsia="仿宋_GB2312" w:hAnsi="仿宋_GB2312" w:cs="仿宋_GB2312" w:hint="eastAsia"/>
          <w:sz w:val="32"/>
          <w:szCs w:val="32"/>
        </w:rPr>
        <w:t>人工影响天气领导小组办公室</w:t>
      </w:r>
      <w:r>
        <w:rPr>
          <w:rFonts w:ascii="仿宋_GB2312" w:eastAsia="仿宋_GB2312" w:hAnsi="仿宋_GB2312" w:cs="仿宋_GB2312" w:hint="eastAsia"/>
          <w:sz w:val="32"/>
          <w:szCs w:val="32"/>
        </w:rPr>
        <w:t>共有车辆1辆，其中：一般公务用车0辆，</w:t>
      </w:r>
      <w:r>
        <w:rPr>
          <w:rFonts w:ascii="仿宋_GB2312" w:eastAsia="仿宋_GB2312" w:hAnsi="仿宋_GB2312" w:cs="仿宋_GB2312" w:hint="eastAsia"/>
          <w:kern w:val="0"/>
          <w:sz w:val="32"/>
          <w:szCs w:val="32"/>
        </w:rPr>
        <w:t>执法执勤车 0 辆，其他用车 1 辆</w:t>
      </w:r>
      <w:r>
        <w:rPr>
          <w:rFonts w:ascii="仿宋_GB2312" w:eastAsia="仿宋_GB2312" w:hAnsi="仿宋_GB2312" w:cs="仿宋_GB2312" w:hint="eastAsia"/>
          <w:sz w:val="32"/>
          <w:szCs w:val="32"/>
        </w:rPr>
        <w:t>；无单价50万元以上通用设备（信息网络设备）；</w:t>
      </w:r>
      <w:r>
        <w:rPr>
          <w:rFonts w:ascii="仿宋_GB2312" w:eastAsia="仿宋_GB2312" w:hAnsi="仿宋_GB2312" w:cs="仿宋_GB2312" w:hint="eastAsia"/>
          <w:sz w:val="32"/>
          <w:szCs w:val="32"/>
        </w:rPr>
        <w:lastRenderedPageBreak/>
        <w:t>无单位价值100万元以上专用设备。</w:t>
      </w:r>
      <w:r w:rsidR="00977925">
        <w:rPr>
          <w:rFonts w:ascii="仿宋_GB2312" w:eastAsia="仿宋_GB2312" w:hAnsi="仿宋_GB2312" w:cs="仿宋_GB2312" w:hint="eastAsia"/>
          <w:sz w:val="32"/>
          <w:szCs w:val="32"/>
        </w:rPr>
        <w:t>办公用房60平方米，业务用房70平方米。</w:t>
      </w:r>
    </w:p>
    <w:p w:rsidR="004C5A88" w:rsidRDefault="0067136B" w:rsidP="0067136B">
      <w:pPr>
        <w:spacing w:line="592" w:lineRule="exact"/>
        <w:ind w:leftChars="-94" w:left="-197"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（五）转移支付项目情况</w:t>
      </w:r>
    </w:p>
    <w:p w:rsidR="004C5A88" w:rsidRDefault="009E5BBF">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人工影响天气领导小组办公室</w:t>
      </w:r>
      <w:r w:rsidR="0067136B">
        <w:rPr>
          <w:rFonts w:ascii="仿宋_GB2312" w:eastAsia="仿宋_GB2312" w:hAnsi="仿宋_GB2312" w:cs="仿宋_GB2312" w:hint="eastAsia"/>
          <w:sz w:val="32"/>
          <w:szCs w:val="32"/>
        </w:rPr>
        <w:t>无负责管理的转移支付项目。</w:t>
      </w:r>
    </w:p>
    <w:p w:rsidR="004C5A88" w:rsidRDefault="0067136B" w:rsidP="0067136B">
      <w:pPr>
        <w:spacing w:line="592" w:lineRule="exact"/>
        <w:ind w:leftChars="-94" w:left="-197"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（六）债务收入支出项目情况</w:t>
      </w:r>
    </w:p>
    <w:p w:rsidR="004C5A88" w:rsidRDefault="009E5BBF">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人工影响天气领导小组办公室</w:t>
      </w:r>
      <w:r w:rsidR="0067136B">
        <w:rPr>
          <w:rFonts w:ascii="仿宋_GB2312" w:eastAsia="仿宋_GB2312" w:hAnsi="仿宋_GB2312" w:cs="仿宋_GB2312" w:hint="eastAsia"/>
          <w:sz w:val="32"/>
          <w:szCs w:val="32"/>
        </w:rPr>
        <w:t>2019年无债务收入安排支出项目。</w:t>
      </w:r>
    </w:p>
    <w:p w:rsidR="004C5A88" w:rsidRDefault="004C5A88">
      <w:pPr>
        <w:spacing w:line="592" w:lineRule="exact"/>
        <w:ind w:leftChars="-94" w:left="-197" w:firstLineChars="200" w:firstLine="640"/>
        <w:rPr>
          <w:rFonts w:ascii="仿宋_GB2312" w:eastAsia="仿宋_GB2312" w:hAnsi="仿宋_GB2312" w:cs="仿宋_GB2312"/>
          <w:sz w:val="32"/>
          <w:szCs w:val="32"/>
        </w:rPr>
      </w:pPr>
    </w:p>
    <w:p w:rsidR="004C5A88" w:rsidRDefault="004C5A88">
      <w:pPr>
        <w:spacing w:line="592" w:lineRule="exact"/>
        <w:ind w:leftChars="-95" w:left="-196" w:hanging="3"/>
        <w:jc w:val="center"/>
        <w:rPr>
          <w:rFonts w:ascii="仿宋_GB2312" w:eastAsia="仿宋_GB2312" w:hAnsi="仿宋_GB2312" w:cs="仿宋_GB2312"/>
          <w:sz w:val="32"/>
          <w:szCs w:val="32"/>
        </w:rPr>
      </w:pPr>
    </w:p>
    <w:p w:rsidR="004C5A88" w:rsidRDefault="0067136B">
      <w:pPr>
        <w:spacing w:line="592" w:lineRule="exact"/>
        <w:ind w:leftChars="-95" w:left="-196" w:hanging="3"/>
        <w:jc w:val="center"/>
        <w:rPr>
          <w:rFonts w:ascii="黑体" w:eastAsia="黑体" w:hAnsi="黑体" w:cs="黑体"/>
          <w:sz w:val="32"/>
          <w:szCs w:val="32"/>
        </w:rPr>
      </w:pPr>
      <w:r>
        <w:rPr>
          <w:rFonts w:ascii="黑体" w:eastAsia="黑体" w:hAnsi="黑体" w:cs="黑体" w:hint="eastAsia"/>
          <w:sz w:val="32"/>
          <w:szCs w:val="32"/>
        </w:rPr>
        <w:t>第三部分</w:t>
      </w:r>
    </w:p>
    <w:p w:rsidR="004C5A88" w:rsidRDefault="0067136B">
      <w:pPr>
        <w:spacing w:line="592" w:lineRule="exact"/>
        <w:ind w:leftChars="-95" w:left="-196" w:hanging="3"/>
        <w:jc w:val="center"/>
        <w:rPr>
          <w:rFonts w:ascii="黑体" w:eastAsia="黑体" w:hAnsi="黑体" w:cs="黑体"/>
          <w:sz w:val="32"/>
          <w:szCs w:val="32"/>
        </w:rPr>
      </w:pPr>
      <w:r>
        <w:rPr>
          <w:rFonts w:ascii="黑体" w:eastAsia="黑体" w:hAnsi="黑体" w:cs="黑体" w:hint="eastAsia"/>
          <w:sz w:val="32"/>
          <w:szCs w:val="32"/>
        </w:rPr>
        <w:t>名词解释</w:t>
      </w:r>
    </w:p>
    <w:p w:rsidR="004C5A88" w:rsidRDefault="0067136B" w:rsidP="0067136B">
      <w:pPr>
        <w:spacing w:line="592" w:lineRule="exact"/>
        <w:ind w:leftChars="-94" w:left="-197"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一、财政拨款收入：</w:t>
      </w:r>
      <w:r>
        <w:rPr>
          <w:rFonts w:ascii="仿宋_GB2312" w:eastAsia="仿宋_GB2312" w:hAnsi="仿宋_GB2312" w:cs="仿宋_GB2312" w:hint="eastAsia"/>
          <w:sz w:val="32"/>
          <w:szCs w:val="32"/>
        </w:rPr>
        <w:t>是指县级财政当年拨付的资金。</w:t>
      </w:r>
    </w:p>
    <w:p w:rsidR="004C5A88" w:rsidRDefault="0067136B" w:rsidP="0067136B">
      <w:pPr>
        <w:spacing w:line="592" w:lineRule="exact"/>
        <w:ind w:leftChars="-94" w:left="-197"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二、事业收入：</w:t>
      </w:r>
      <w:r>
        <w:rPr>
          <w:rFonts w:ascii="仿宋_GB2312" w:eastAsia="仿宋_GB2312" w:hAnsi="仿宋_GB2312" w:cs="仿宋_GB2312" w:hint="eastAsia"/>
          <w:sz w:val="32"/>
          <w:szCs w:val="32"/>
        </w:rPr>
        <w:t>是指事业单位开展专业活动及辅助活动所取得的收入。</w:t>
      </w:r>
    </w:p>
    <w:p w:rsidR="004C5A88" w:rsidRDefault="0067136B" w:rsidP="0067136B">
      <w:pPr>
        <w:spacing w:line="592" w:lineRule="exact"/>
        <w:ind w:leftChars="-94" w:left="-197"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三、经营收入：</w:t>
      </w:r>
      <w:r>
        <w:rPr>
          <w:rFonts w:ascii="仿宋_GB2312" w:eastAsia="仿宋_GB2312" w:hAnsi="仿宋_GB2312" w:cs="仿宋_GB2312" w:hint="eastAsia"/>
          <w:sz w:val="32"/>
          <w:szCs w:val="32"/>
        </w:rPr>
        <w:t>是指事业单位在专业活动及其辅助活动之外开展的非独立核算经营活动取得的收入。</w:t>
      </w:r>
    </w:p>
    <w:p w:rsidR="004C5A88" w:rsidRDefault="0067136B" w:rsidP="0067136B">
      <w:pPr>
        <w:spacing w:line="592" w:lineRule="exact"/>
        <w:ind w:leftChars="-94" w:left="-197"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四、其他收入：</w:t>
      </w:r>
      <w:r>
        <w:rPr>
          <w:rFonts w:ascii="仿宋_GB2312" w:eastAsia="仿宋_GB2312" w:hAnsi="仿宋_GB2312" w:cs="仿宋_GB2312" w:hint="eastAsia"/>
          <w:sz w:val="32"/>
          <w:szCs w:val="32"/>
        </w:rPr>
        <w:t>是指部门取得的除“财政拨款”、“事业收入”、“事业单位经营收入”等以外的收入。</w:t>
      </w:r>
    </w:p>
    <w:p w:rsidR="004C5A88" w:rsidRDefault="0067136B" w:rsidP="0067136B">
      <w:pPr>
        <w:spacing w:line="592" w:lineRule="exact"/>
        <w:ind w:leftChars="-94" w:left="-197"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五、用事业基金弥补收支差额：</w:t>
      </w:r>
      <w:r>
        <w:rPr>
          <w:rFonts w:ascii="仿宋_GB2312" w:eastAsia="仿宋_GB2312" w:hAnsi="仿宋_GB2312" w:cs="仿宋_GB2312" w:hint="eastAsia"/>
          <w:sz w:val="32"/>
          <w:szCs w:val="32"/>
        </w:rPr>
        <w:t>是指事业单位在当年的“财政拨款收入”“事业收入”、“经营收入”和“其他收入”不足以安排当年支出的情况下，使用以前年度积累的事业基金（即事业单位以前各年度收支相抵后，按国家规定提取、用于弥补以后年度收支差额的</w:t>
      </w:r>
      <w:r>
        <w:rPr>
          <w:rFonts w:ascii="仿宋_GB2312" w:eastAsia="仿宋_GB2312" w:hAnsi="仿宋_GB2312" w:cs="仿宋_GB2312" w:hint="eastAsia"/>
          <w:sz w:val="32"/>
          <w:szCs w:val="32"/>
        </w:rPr>
        <w:lastRenderedPageBreak/>
        <w:t>基金）弥补当年收支缺口的资金。</w:t>
      </w:r>
    </w:p>
    <w:p w:rsidR="004C5A88" w:rsidRDefault="0067136B" w:rsidP="0067136B">
      <w:pPr>
        <w:spacing w:line="592" w:lineRule="exact"/>
        <w:ind w:leftChars="-94" w:left="-197"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六、基本支出：</w:t>
      </w:r>
      <w:r>
        <w:rPr>
          <w:rFonts w:ascii="仿宋_GB2312" w:eastAsia="仿宋_GB2312" w:hAnsi="仿宋_GB2312" w:cs="仿宋_GB2312" w:hint="eastAsia"/>
          <w:sz w:val="32"/>
          <w:szCs w:val="32"/>
        </w:rPr>
        <w:t>是指为保障机构正常运转、完成日常工作任务所必需的开支，其内容包括人员经费和日常公用经费两部分。</w:t>
      </w:r>
    </w:p>
    <w:p w:rsidR="004C5A88" w:rsidRDefault="0067136B" w:rsidP="0067136B">
      <w:pPr>
        <w:spacing w:line="592" w:lineRule="exact"/>
        <w:ind w:leftChars="-94" w:left="-197"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七、项目支出：</w:t>
      </w:r>
      <w:r>
        <w:rPr>
          <w:rFonts w:ascii="仿宋_GB2312" w:eastAsia="仿宋_GB2312" w:hAnsi="仿宋_GB2312" w:cs="仿宋_GB2312" w:hint="eastAsia"/>
          <w:sz w:val="32"/>
          <w:szCs w:val="32"/>
        </w:rPr>
        <w:t>是指在基本支出之外，为完成特定的行政工作任务或事业发展目标所发生的支出。</w:t>
      </w:r>
    </w:p>
    <w:p w:rsidR="004C5A88" w:rsidRDefault="0067136B" w:rsidP="0067136B">
      <w:pPr>
        <w:spacing w:line="592" w:lineRule="exact"/>
        <w:ind w:leftChars="-94" w:left="-197"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八、“三公”经费：</w:t>
      </w:r>
      <w:r>
        <w:rPr>
          <w:rFonts w:ascii="仿宋_GB2312" w:eastAsia="仿宋_GB2312" w:hAnsi="仿宋_GB2312" w:cs="仿宋_GB2312" w:hint="eastAsia"/>
          <w:sz w:val="32"/>
          <w:szCs w:val="32"/>
        </w:rPr>
        <w:t>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4C5A88" w:rsidRDefault="0067136B" w:rsidP="0067136B">
      <w:pPr>
        <w:spacing w:line="592" w:lineRule="exact"/>
        <w:ind w:leftChars="-94" w:left="-197"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九、机关运行经费：</w:t>
      </w:r>
      <w:r>
        <w:rPr>
          <w:rFonts w:ascii="仿宋_GB2312" w:eastAsia="仿宋_GB2312" w:hAnsi="仿宋_GB2312" w:cs="仿宋_GB2312" w:hint="eastAsia"/>
          <w:sz w:val="32"/>
          <w:szCs w:val="32"/>
        </w:rPr>
        <w:t>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4C5A88" w:rsidRDefault="004C5A88">
      <w:pPr>
        <w:spacing w:line="592" w:lineRule="exact"/>
        <w:ind w:leftChars="-94" w:left="-197" w:firstLineChars="200" w:firstLine="640"/>
        <w:rPr>
          <w:rFonts w:ascii="仿宋_GB2312" w:eastAsia="仿宋_GB2312" w:hAnsi="仿宋_GB2312" w:cs="仿宋_GB2312"/>
          <w:sz w:val="32"/>
          <w:szCs w:val="32"/>
        </w:rPr>
      </w:pPr>
    </w:p>
    <w:p w:rsidR="004C5A88" w:rsidRDefault="0067136B">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附件：鹿邑县</w:t>
      </w:r>
      <w:r w:rsidR="009E5BBF">
        <w:rPr>
          <w:rFonts w:ascii="仿宋_GB2312" w:eastAsia="仿宋_GB2312" w:hAnsi="仿宋_GB2312" w:cs="仿宋_GB2312" w:hint="eastAsia"/>
          <w:sz w:val="32"/>
          <w:szCs w:val="32"/>
        </w:rPr>
        <w:t>人工影响天气领导小组办公室</w:t>
      </w:r>
      <w:r>
        <w:rPr>
          <w:rFonts w:ascii="仿宋_GB2312" w:eastAsia="仿宋_GB2312" w:hAnsi="仿宋_GB2312" w:cs="仿宋_GB2312" w:hint="eastAsia"/>
          <w:sz w:val="32"/>
          <w:szCs w:val="32"/>
        </w:rPr>
        <w:t>2019年部门预算表</w:t>
      </w:r>
    </w:p>
    <w:p w:rsidR="004C5A88" w:rsidRDefault="004C5A88">
      <w:pPr>
        <w:spacing w:line="592" w:lineRule="exact"/>
        <w:ind w:leftChars="-94" w:left="-197" w:firstLineChars="200" w:firstLine="640"/>
        <w:rPr>
          <w:rFonts w:ascii="仿宋_GB2312" w:eastAsia="仿宋_GB2312" w:hAnsi="仿宋_GB2312" w:cs="仿宋_GB2312"/>
          <w:sz w:val="32"/>
          <w:szCs w:val="32"/>
        </w:rPr>
      </w:pPr>
    </w:p>
    <w:p w:rsidR="004C5A88" w:rsidRDefault="004C5A88">
      <w:pPr>
        <w:spacing w:line="592" w:lineRule="exact"/>
        <w:ind w:leftChars="-94" w:left="-197" w:firstLineChars="200" w:firstLine="640"/>
        <w:rPr>
          <w:rFonts w:ascii="仿宋_GB2312" w:eastAsia="仿宋_GB2312" w:hAnsi="仿宋_GB2312" w:cs="仿宋_GB2312"/>
          <w:sz w:val="32"/>
          <w:szCs w:val="32"/>
        </w:rPr>
      </w:pPr>
    </w:p>
    <w:p w:rsidR="004C5A88" w:rsidRDefault="004C5A88">
      <w:pPr>
        <w:spacing w:line="592" w:lineRule="exact"/>
        <w:ind w:leftChars="-94" w:left="-197" w:firstLineChars="200" w:firstLine="640"/>
        <w:rPr>
          <w:rFonts w:ascii="仿宋_GB2312" w:eastAsia="仿宋_GB2312" w:hAnsi="仿宋_GB2312" w:cs="仿宋_GB2312"/>
          <w:sz w:val="32"/>
          <w:szCs w:val="32"/>
        </w:rPr>
      </w:pPr>
    </w:p>
    <w:p w:rsidR="004C5A88" w:rsidRDefault="004C5A88">
      <w:pPr>
        <w:spacing w:line="592" w:lineRule="exact"/>
        <w:ind w:leftChars="-94" w:left="-197" w:firstLineChars="200" w:firstLine="640"/>
        <w:rPr>
          <w:rFonts w:ascii="仿宋_GB2312" w:eastAsia="仿宋_GB2312" w:hAnsi="仿宋_GB2312" w:cs="仿宋_GB2312"/>
          <w:sz w:val="32"/>
          <w:szCs w:val="32"/>
        </w:rPr>
      </w:pPr>
    </w:p>
    <w:p w:rsidR="004C5A88" w:rsidRDefault="0067136B">
      <w:pPr>
        <w:spacing w:line="592" w:lineRule="exact"/>
        <w:ind w:rightChars="600" w:right="1260"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2019年3月18日</w:t>
      </w:r>
    </w:p>
    <w:sectPr w:rsidR="004C5A88" w:rsidSect="004C5A88">
      <w:pgSz w:w="11906" w:h="16838"/>
      <w:pgMar w:top="1984" w:right="1474" w:bottom="1701" w:left="1587" w:header="851" w:footer="1191"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205" w:rsidRDefault="007E3205" w:rsidP="004C5A88">
      <w:r>
        <w:separator/>
      </w:r>
    </w:p>
  </w:endnote>
  <w:endnote w:type="continuationSeparator" w:id="0">
    <w:p w:rsidR="007E3205" w:rsidRDefault="007E3205" w:rsidP="004C5A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7A" w:rsidRDefault="00871C7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A88" w:rsidRDefault="000E5BEB">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4C5A88" w:rsidRDefault="000E5BEB">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sidR="0067136B">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871C7A">
                  <w:rPr>
                    <w:rFonts w:asciiTheme="minorEastAsia" w:hAnsiTheme="minorEastAsia" w:cstheme="minorEastAsia"/>
                    <w:noProof/>
                    <w:sz w:val="28"/>
                    <w:szCs w:val="28"/>
                  </w:rPr>
                  <w:t>- 10 -</w:t>
                </w:r>
                <w:r>
                  <w:rPr>
                    <w:rFonts w:asciiTheme="minorEastAsia" w:hAnsiTheme="minorEastAsia" w:cstheme="minorEastAsia" w:hint="eastAsia"/>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7A" w:rsidRDefault="00871C7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205" w:rsidRDefault="007E3205" w:rsidP="004C5A88">
      <w:r>
        <w:separator/>
      </w:r>
    </w:p>
  </w:footnote>
  <w:footnote w:type="continuationSeparator" w:id="0">
    <w:p w:rsidR="007E3205" w:rsidRDefault="007E3205" w:rsidP="004C5A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7A" w:rsidRDefault="00871C7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A88" w:rsidRDefault="004C5A88" w:rsidP="00871C7A">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7A" w:rsidRDefault="00871C7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8534C34"/>
    <w:rsid w:val="00086031"/>
    <w:rsid w:val="000A6B1B"/>
    <w:rsid w:val="000E5BEB"/>
    <w:rsid w:val="001157F8"/>
    <w:rsid w:val="00133863"/>
    <w:rsid w:val="0014023A"/>
    <w:rsid w:val="001463C5"/>
    <w:rsid w:val="001C38EE"/>
    <w:rsid w:val="003733C8"/>
    <w:rsid w:val="00440490"/>
    <w:rsid w:val="004C5A88"/>
    <w:rsid w:val="004F1CE0"/>
    <w:rsid w:val="005227DB"/>
    <w:rsid w:val="005967E3"/>
    <w:rsid w:val="005C1A4F"/>
    <w:rsid w:val="0067136B"/>
    <w:rsid w:val="007150D0"/>
    <w:rsid w:val="007E3205"/>
    <w:rsid w:val="007E424C"/>
    <w:rsid w:val="007F4A32"/>
    <w:rsid w:val="0082362C"/>
    <w:rsid w:val="00871C7A"/>
    <w:rsid w:val="008D293F"/>
    <w:rsid w:val="00912DB5"/>
    <w:rsid w:val="00962DE4"/>
    <w:rsid w:val="00977925"/>
    <w:rsid w:val="009A2CFE"/>
    <w:rsid w:val="009B03FC"/>
    <w:rsid w:val="009E5BBF"/>
    <w:rsid w:val="00A77338"/>
    <w:rsid w:val="00AE3077"/>
    <w:rsid w:val="00B13259"/>
    <w:rsid w:val="00BC2DE0"/>
    <w:rsid w:val="00C533B9"/>
    <w:rsid w:val="00C81EFD"/>
    <w:rsid w:val="00F53010"/>
    <w:rsid w:val="00F92A3A"/>
    <w:rsid w:val="01245536"/>
    <w:rsid w:val="02FE7D0D"/>
    <w:rsid w:val="033500E1"/>
    <w:rsid w:val="0391127B"/>
    <w:rsid w:val="03B1688A"/>
    <w:rsid w:val="049B221B"/>
    <w:rsid w:val="04C45982"/>
    <w:rsid w:val="076F3B61"/>
    <w:rsid w:val="07D86292"/>
    <w:rsid w:val="08182CE0"/>
    <w:rsid w:val="08DB009D"/>
    <w:rsid w:val="09824441"/>
    <w:rsid w:val="0B681D01"/>
    <w:rsid w:val="0B9A77F9"/>
    <w:rsid w:val="0BF30536"/>
    <w:rsid w:val="0D30791A"/>
    <w:rsid w:val="0D970F26"/>
    <w:rsid w:val="0FB16A4F"/>
    <w:rsid w:val="10A70DEE"/>
    <w:rsid w:val="11F55B63"/>
    <w:rsid w:val="12AE7E3F"/>
    <w:rsid w:val="13CC52E5"/>
    <w:rsid w:val="13D35E7B"/>
    <w:rsid w:val="14F853FC"/>
    <w:rsid w:val="17AC17F1"/>
    <w:rsid w:val="1C1E6C49"/>
    <w:rsid w:val="1CD15D9E"/>
    <w:rsid w:val="1EA35F00"/>
    <w:rsid w:val="1F2358FE"/>
    <w:rsid w:val="1F3440D5"/>
    <w:rsid w:val="1F6572C9"/>
    <w:rsid w:val="1F986244"/>
    <w:rsid w:val="1FBF74C5"/>
    <w:rsid w:val="21D6076F"/>
    <w:rsid w:val="24DF42F1"/>
    <w:rsid w:val="255706DF"/>
    <w:rsid w:val="267C2BD8"/>
    <w:rsid w:val="27671B4F"/>
    <w:rsid w:val="284B4740"/>
    <w:rsid w:val="2A223668"/>
    <w:rsid w:val="2A3104C3"/>
    <w:rsid w:val="2BD548D8"/>
    <w:rsid w:val="2BF21DDE"/>
    <w:rsid w:val="2C2D22EB"/>
    <w:rsid w:val="2D9E0908"/>
    <w:rsid w:val="2EFE0FB0"/>
    <w:rsid w:val="2F156051"/>
    <w:rsid w:val="31100E51"/>
    <w:rsid w:val="332932E8"/>
    <w:rsid w:val="33EF4643"/>
    <w:rsid w:val="353F5894"/>
    <w:rsid w:val="37FB04B1"/>
    <w:rsid w:val="38355D3F"/>
    <w:rsid w:val="390871A8"/>
    <w:rsid w:val="390B4FCA"/>
    <w:rsid w:val="3D5F7C17"/>
    <w:rsid w:val="3E524627"/>
    <w:rsid w:val="3EC30E26"/>
    <w:rsid w:val="3F340E73"/>
    <w:rsid w:val="408F195E"/>
    <w:rsid w:val="42D30427"/>
    <w:rsid w:val="4428524A"/>
    <w:rsid w:val="45BD23CF"/>
    <w:rsid w:val="46195A5B"/>
    <w:rsid w:val="46BF1B46"/>
    <w:rsid w:val="47215BE2"/>
    <w:rsid w:val="480720E6"/>
    <w:rsid w:val="48084323"/>
    <w:rsid w:val="48232DC4"/>
    <w:rsid w:val="4A7C19DF"/>
    <w:rsid w:val="4D634FF3"/>
    <w:rsid w:val="4EB5649E"/>
    <w:rsid w:val="4EFF7FB0"/>
    <w:rsid w:val="509638B2"/>
    <w:rsid w:val="515F759B"/>
    <w:rsid w:val="52855B90"/>
    <w:rsid w:val="52F8274C"/>
    <w:rsid w:val="538D5FD1"/>
    <w:rsid w:val="5679485A"/>
    <w:rsid w:val="56D05E56"/>
    <w:rsid w:val="57EB5E30"/>
    <w:rsid w:val="58534C34"/>
    <w:rsid w:val="58E5291E"/>
    <w:rsid w:val="59082564"/>
    <w:rsid w:val="5D4C422F"/>
    <w:rsid w:val="5E7E5450"/>
    <w:rsid w:val="60116A2E"/>
    <w:rsid w:val="62466E36"/>
    <w:rsid w:val="63DA156C"/>
    <w:rsid w:val="63FD7E30"/>
    <w:rsid w:val="65056FD3"/>
    <w:rsid w:val="65F43DDE"/>
    <w:rsid w:val="68783DBC"/>
    <w:rsid w:val="68E15A00"/>
    <w:rsid w:val="6A5366EA"/>
    <w:rsid w:val="6B1E5B47"/>
    <w:rsid w:val="6CBD6698"/>
    <w:rsid w:val="6CC540AF"/>
    <w:rsid w:val="6D8867A3"/>
    <w:rsid w:val="6DB25B6C"/>
    <w:rsid w:val="6E567749"/>
    <w:rsid w:val="6EC3123D"/>
    <w:rsid w:val="6EEF62B9"/>
    <w:rsid w:val="6F052F7B"/>
    <w:rsid w:val="6F364781"/>
    <w:rsid w:val="70E24955"/>
    <w:rsid w:val="71F052FF"/>
    <w:rsid w:val="725F4E0E"/>
    <w:rsid w:val="745F7AED"/>
    <w:rsid w:val="756043FF"/>
    <w:rsid w:val="793B6323"/>
    <w:rsid w:val="7AB61216"/>
    <w:rsid w:val="7E6B69C0"/>
    <w:rsid w:val="7EAF4E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A8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C5A88"/>
    <w:pPr>
      <w:tabs>
        <w:tab w:val="center" w:pos="4153"/>
        <w:tab w:val="right" w:pos="8306"/>
      </w:tabs>
      <w:snapToGrid w:val="0"/>
      <w:jc w:val="left"/>
    </w:pPr>
    <w:rPr>
      <w:sz w:val="18"/>
    </w:rPr>
  </w:style>
  <w:style w:type="paragraph" w:styleId="a4">
    <w:name w:val="header"/>
    <w:basedOn w:val="a"/>
    <w:qFormat/>
    <w:rsid w:val="004C5A8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3441</Words>
  <Characters>431</Characters>
  <Application>Microsoft Office Word</Application>
  <DocSecurity>0</DocSecurity>
  <Lines>3</Lines>
  <Paragraphs>7</Paragraphs>
  <ScaleCrop>false</ScaleCrop>
  <Company>MS</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28</cp:revision>
  <dcterms:created xsi:type="dcterms:W3CDTF">2019-05-24T08:11:00Z</dcterms:created>
  <dcterms:modified xsi:type="dcterms:W3CDTF">2021-05-31T09:42:00Z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