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61"/>
          <w:tab w:val="center" w:pos="4213"/>
        </w:tabs>
        <w:autoSpaceDE w:val="0"/>
        <w:autoSpaceDN w:val="0"/>
        <w:adjustRightInd w:val="0"/>
        <w:jc w:val="left"/>
        <w:rPr>
          <w:rFonts w:ascii="宋体" w:cs="MicrosoftYaHei"/>
          <w:kern w:val="0"/>
          <w:sz w:val="44"/>
          <w:szCs w:val="44"/>
        </w:rPr>
      </w:pPr>
      <w:r>
        <w:rPr>
          <w:rFonts w:hint="eastAsia" w:ascii="宋体" w:cs="MicrosoftYaHei"/>
          <w:kern w:val="0"/>
          <w:sz w:val="44"/>
          <w:szCs w:val="44"/>
          <w:lang w:val="en-US" w:eastAsia="zh-CN"/>
        </w:rPr>
        <w:t xml:space="preserve">  </w:t>
      </w:r>
      <w:r>
        <w:rPr>
          <w:rFonts w:ascii="宋体" w:cs="MicrosoftYaHei"/>
          <w:kern w:val="0"/>
          <w:sz w:val="44"/>
          <w:szCs w:val="44"/>
        </w:rPr>
        <w:tab/>
      </w:r>
    </w:p>
    <w:p>
      <w:pPr>
        <w:tabs>
          <w:tab w:val="left" w:pos="1161"/>
          <w:tab w:val="center" w:pos="4213"/>
        </w:tabs>
        <w:autoSpaceDE w:val="0"/>
        <w:autoSpaceDN w:val="0"/>
        <w:adjustRightInd w:val="0"/>
        <w:jc w:val="left"/>
        <w:rPr>
          <w:rFonts w:ascii="宋体" w:cs="MicrosoftYaHei"/>
          <w:kern w:val="0"/>
          <w:sz w:val="44"/>
          <w:szCs w:val="44"/>
        </w:rPr>
      </w:pPr>
      <w:r>
        <w:rPr>
          <w:rFonts w:ascii="宋体" w:cs="MicrosoftYaHei"/>
          <w:kern w:val="0"/>
          <w:sz w:val="44"/>
          <w:szCs w:val="44"/>
        </w:rPr>
        <w:tab/>
      </w:r>
    </w:p>
    <w:p>
      <w:pPr>
        <w:tabs>
          <w:tab w:val="left" w:pos="1161"/>
          <w:tab w:val="center" w:pos="4213"/>
        </w:tabs>
        <w:autoSpaceDE w:val="0"/>
        <w:autoSpaceDN w:val="0"/>
        <w:adjustRightInd w:val="0"/>
        <w:jc w:val="left"/>
        <w:rPr>
          <w:rFonts w:ascii="宋体" w:cs="MicrosoftYaHei"/>
          <w:kern w:val="0"/>
          <w:sz w:val="44"/>
          <w:szCs w:val="44"/>
        </w:rPr>
      </w:pPr>
    </w:p>
    <w:p>
      <w:pPr>
        <w:tabs>
          <w:tab w:val="left" w:pos="1161"/>
          <w:tab w:val="center" w:pos="4213"/>
        </w:tabs>
        <w:autoSpaceDE w:val="0"/>
        <w:autoSpaceDN w:val="0"/>
        <w:adjustRightInd w:val="0"/>
        <w:jc w:val="center"/>
        <w:rPr>
          <w:rFonts w:hint="eastAsia" w:ascii="宋体" w:hAnsi="宋体" w:cs="MicrosoftYaHei"/>
          <w:b/>
          <w:bCs/>
          <w:kern w:val="0"/>
          <w:sz w:val="48"/>
          <w:szCs w:val="48"/>
        </w:rPr>
      </w:pPr>
      <w:r>
        <w:rPr>
          <w:rFonts w:ascii="宋体" w:hAnsi="宋体" w:cs="MicrosoftYaHei"/>
          <w:b/>
          <w:bCs/>
          <w:kern w:val="0"/>
          <w:sz w:val="48"/>
          <w:szCs w:val="48"/>
        </w:rPr>
        <w:t>2018</w:t>
      </w:r>
      <w:r>
        <w:rPr>
          <w:rFonts w:hint="eastAsia" w:ascii="宋体" w:hAnsi="宋体" w:cs="MicrosoftYaHei"/>
          <w:b/>
          <w:bCs/>
          <w:kern w:val="0"/>
          <w:sz w:val="48"/>
          <w:szCs w:val="48"/>
        </w:rPr>
        <w:t>年鹿邑县目标办</w:t>
      </w:r>
    </w:p>
    <w:p>
      <w:pPr>
        <w:tabs>
          <w:tab w:val="left" w:pos="1161"/>
          <w:tab w:val="center" w:pos="4213"/>
        </w:tabs>
        <w:autoSpaceDE w:val="0"/>
        <w:autoSpaceDN w:val="0"/>
        <w:adjustRightInd w:val="0"/>
        <w:jc w:val="center"/>
        <w:rPr>
          <w:rFonts w:ascii="宋体" w:cs="MicrosoftYaHei"/>
          <w:b/>
          <w:bCs/>
          <w:kern w:val="0"/>
          <w:sz w:val="48"/>
          <w:szCs w:val="48"/>
        </w:rPr>
      </w:pPr>
      <w:r>
        <w:rPr>
          <w:rFonts w:hint="eastAsia" w:ascii="宋体" w:hAnsi="宋体" w:cs="MicrosoftYaHei"/>
          <w:b/>
          <w:bCs/>
          <w:kern w:val="0"/>
          <w:sz w:val="48"/>
          <w:szCs w:val="48"/>
        </w:rPr>
        <w:t>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eastAsia="宋体" w:cs="宋体"/>
          <w:b/>
          <w:bCs/>
          <w:kern w:val="0"/>
          <w:sz w:val="44"/>
          <w:szCs w:val="44"/>
          <w:lang w:val="en-US" w:eastAsia="zh-CN"/>
        </w:rPr>
      </w:pPr>
      <w:r>
        <w:rPr>
          <w:rFonts w:hint="eastAsia" w:ascii="宋体" w:cs="宋体"/>
          <w:b/>
          <w:bCs/>
          <w:kern w:val="0"/>
          <w:sz w:val="44"/>
          <w:szCs w:val="44"/>
          <w:lang w:val="en-US" w:eastAsia="zh-CN"/>
        </w:rPr>
        <w:t>2018年度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center"/>
        <w:rPr>
          <w:rFonts w:ascii="宋体" w:cs="宋体"/>
          <w:kern w:val="0"/>
          <w:sz w:val="44"/>
          <w:szCs w:val="44"/>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第一部分目标办部门概况</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一、主要职能</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二、部门预算单位构成</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第二部分目标办</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附件：</w:t>
      </w:r>
      <w:bookmarkStart w:id="0" w:name="OLE_LINK2"/>
      <w:bookmarkStart w:id="1" w:name="OLE_LINK1"/>
      <w:r>
        <w:rPr>
          <w:rFonts w:hint="eastAsia" w:ascii="宋体" w:hAnsi="宋体" w:cs="仿宋"/>
          <w:kern w:val="0"/>
          <w:sz w:val="32"/>
          <w:szCs w:val="32"/>
        </w:rPr>
        <w:t>目标办</w:t>
      </w:r>
      <w:r>
        <w:rPr>
          <w:rFonts w:ascii="宋体" w:hAnsi="宋体" w:cs="仿宋"/>
          <w:kern w:val="0"/>
          <w:sz w:val="32"/>
          <w:szCs w:val="32"/>
        </w:rPr>
        <w:t xml:space="preserve">2018 </w:t>
      </w:r>
      <w:r>
        <w:rPr>
          <w:rFonts w:hint="eastAsia" w:ascii="宋体" w:hAnsi="宋体" w:cs="仿宋"/>
          <w:kern w:val="0"/>
          <w:sz w:val="32"/>
          <w:szCs w:val="32"/>
        </w:rPr>
        <w:t>年部门预算公开报表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一、</w:t>
      </w:r>
      <w:r>
        <w:rPr>
          <w:rFonts w:ascii="宋体" w:hAnsi="宋体" w:cs="仿宋"/>
          <w:kern w:val="0"/>
          <w:sz w:val="32"/>
          <w:szCs w:val="32"/>
        </w:rPr>
        <w:t>2018</w:t>
      </w:r>
      <w:r>
        <w:rPr>
          <w:rFonts w:hint="eastAsia" w:ascii="宋体" w:hAnsi="宋体" w:cs="仿宋"/>
          <w:kern w:val="0"/>
          <w:sz w:val="32"/>
          <w:szCs w:val="32"/>
        </w:rPr>
        <w:t>年部门收支总体情况表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二、</w:t>
      </w:r>
      <w:r>
        <w:rPr>
          <w:rFonts w:ascii="宋体" w:hAnsi="宋体" w:cs="仿宋"/>
          <w:kern w:val="0"/>
          <w:sz w:val="32"/>
          <w:szCs w:val="32"/>
        </w:rPr>
        <w:t>2018</w:t>
      </w:r>
      <w:r>
        <w:rPr>
          <w:rFonts w:hint="eastAsia" w:ascii="宋体" w:hAnsi="宋体" w:cs="仿宋"/>
          <w:kern w:val="0"/>
          <w:sz w:val="32"/>
          <w:szCs w:val="32"/>
        </w:rPr>
        <w:t>年部门收入总体情况表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三、2018年部门支出总体情况表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lang w:eastAsia="zh-CN"/>
        </w:rPr>
        <w:t>四</w:t>
      </w:r>
      <w:r>
        <w:rPr>
          <w:rFonts w:hint="eastAsia" w:ascii="宋体" w:hAnsi="宋体" w:cs="仿宋"/>
          <w:kern w:val="0"/>
          <w:sz w:val="32"/>
          <w:szCs w:val="32"/>
        </w:rPr>
        <w:t>、2018年一般公共预算支出情况表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lang w:eastAsia="zh-CN"/>
        </w:rPr>
        <w:t>五</w:t>
      </w:r>
      <w:r>
        <w:rPr>
          <w:rFonts w:hint="eastAsia" w:ascii="宋体" w:hAnsi="宋体" w:cs="仿宋"/>
          <w:kern w:val="0"/>
          <w:sz w:val="32"/>
          <w:szCs w:val="32"/>
        </w:rPr>
        <w:t>、2018年财政拨款收支总体情况表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六、2018年支出经济分类汇总表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七、2018年一般公共预算基本支出情况表</w:t>
      </w:r>
    </w:p>
    <w:p>
      <w:pPr>
        <w:autoSpaceDE w:val="0"/>
        <w:autoSpaceDN w:val="0"/>
        <w:adjustRightInd w:val="0"/>
        <w:jc w:val="left"/>
        <w:rPr>
          <w:rFonts w:hint="eastAsia" w:ascii="宋体" w:hAnsi="宋体" w:cs="仿宋"/>
          <w:kern w:val="0"/>
          <w:sz w:val="32"/>
          <w:szCs w:val="32"/>
        </w:rPr>
      </w:pPr>
      <w:r>
        <w:rPr>
          <w:rFonts w:hint="eastAsia" w:ascii="宋体" w:hAnsi="宋体" w:cs="仿宋"/>
          <w:kern w:val="0"/>
          <w:sz w:val="32"/>
          <w:szCs w:val="32"/>
        </w:rPr>
        <w:t>八、2018年政府性基金预算支出情况表</w:t>
      </w:r>
    </w:p>
    <w:p>
      <w:pPr>
        <w:autoSpaceDE w:val="0"/>
        <w:autoSpaceDN w:val="0"/>
        <w:adjustRightInd w:val="0"/>
        <w:jc w:val="left"/>
        <w:rPr>
          <w:rFonts w:ascii="宋体" w:cs="仿宋"/>
          <w:kern w:val="0"/>
          <w:sz w:val="32"/>
          <w:szCs w:val="32"/>
        </w:rPr>
      </w:pPr>
      <w:r>
        <w:rPr>
          <w:rFonts w:hint="eastAsia" w:ascii="宋体" w:hAnsi="宋体" w:cs="仿宋"/>
          <w:kern w:val="0"/>
          <w:sz w:val="32"/>
          <w:szCs w:val="32"/>
        </w:rPr>
        <w:t>九、2018年一般公共预算“三公”经费支出情况表</w:t>
      </w:r>
    </w:p>
    <w:bookmarkEnd w:id="0"/>
    <w:bookmarkEnd w:id="1"/>
    <w:p/>
    <w:p>
      <w:pPr>
        <w:autoSpaceDE w:val="0"/>
        <w:autoSpaceDN w:val="0"/>
        <w:adjustRightInd w:val="0"/>
        <w:ind w:firstLine="640"/>
        <w:jc w:val="left"/>
        <w:rPr>
          <w:rFonts w:ascii="宋体" w:cs="仿宋"/>
          <w:kern w:val="0"/>
          <w:sz w:val="32"/>
          <w:szCs w:val="32"/>
        </w:rPr>
      </w:pPr>
    </w:p>
    <w:p>
      <w:pPr>
        <w:autoSpaceDE w:val="0"/>
        <w:autoSpaceDN w:val="0"/>
        <w:adjustRightInd w:val="0"/>
        <w:ind w:firstLine="640"/>
        <w:jc w:val="left"/>
        <w:rPr>
          <w:rFonts w:ascii="宋体" w:cs="仿宋"/>
          <w:kern w:val="0"/>
          <w:sz w:val="32"/>
          <w:szCs w:val="32"/>
        </w:rPr>
      </w:pPr>
    </w:p>
    <w:p>
      <w:pPr>
        <w:autoSpaceDE w:val="0"/>
        <w:autoSpaceDN w:val="0"/>
        <w:adjustRightInd w:val="0"/>
        <w:jc w:val="left"/>
        <w:rPr>
          <w:rFonts w:ascii="宋体" w:cs="仿宋"/>
          <w:kern w:val="0"/>
          <w:sz w:val="32"/>
          <w:szCs w:val="32"/>
        </w:rPr>
      </w:pPr>
    </w:p>
    <w:p>
      <w:pPr>
        <w:autoSpaceDE w:val="0"/>
        <w:autoSpaceDN w:val="0"/>
        <w:adjustRightInd w:val="0"/>
        <w:jc w:val="center"/>
        <w:rPr>
          <w:rFonts w:hint="eastAsia" w:ascii="宋体" w:cs="宋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第一部分</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目标办部门概况</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（一）机构设置情况</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目标办为财政全额拨付正科级事业单位，隶属县委组织部管理，</w:t>
      </w:r>
      <w:r>
        <w:rPr>
          <w:rFonts w:hint="eastAsia" w:ascii="仿宋" w:hAnsi="仿宋" w:eastAsia="仿宋" w:cs="仿宋"/>
          <w:kern w:val="0"/>
          <w:sz w:val="32"/>
          <w:szCs w:val="32"/>
          <w:lang w:eastAsia="zh-CN"/>
        </w:rPr>
        <w:t>现有</w:t>
      </w:r>
      <w:r>
        <w:rPr>
          <w:rFonts w:hint="eastAsia" w:ascii="仿宋" w:hAnsi="仿宋" w:eastAsia="仿宋" w:cs="仿宋"/>
          <w:kern w:val="0"/>
          <w:sz w:val="32"/>
          <w:szCs w:val="32"/>
        </w:rPr>
        <w:t>编制10名，其中主任1名，副主任1名。</w:t>
      </w:r>
      <w:r>
        <w:rPr>
          <w:rFonts w:hint="eastAsia" w:ascii="仿宋" w:hAnsi="仿宋" w:eastAsia="仿宋" w:cs="仿宋"/>
          <w:kern w:val="0"/>
          <w:sz w:val="32"/>
          <w:szCs w:val="32"/>
          <w:lang w:eastAsia="zh-CN"/>
        </w:rPr>
        <w:t>其中行政编制</w:t>
      </w:r>
      <w:r>
        <w:rPr>
          <w:rFonts w:hint="eastAsia" w:ascii="仿宋" w:hAnsi="仿宋" w:eastAsia="仿宋" w:cs="仿宋"/>
          <w:kern w:val="0"/>
          <w:sz w:val="32"/>
          <w:szCs w:val="32"/>
          <w:lang w:val="en-US" w:eastAsia="zh-CN"/>
        </w:rPr>
        <w:t>0个，在职人员7人，离退休人员0人，内设科室0个。所属事业单位0个。</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（二）部门职责</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负责全县目标考核意见的制定，目标考核任务的分解，考核及目标考核结果的汇总。同时负责省定经济指标任务的分解，并负责对省定经济指标任务完成情况进行督促检查。</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目标办为一级预算单位,</w:t>
      </w:r>
      <w:r>
        <w:rPr>
          <w:rFonts w:hint="eastAsia" w:ascii="仿宋" w:hAnsi="仿宋" w:eastAsia="仿宋" w:cs="仿宋"/>
          <w:kern w:val="0"/>
          <w:sz w:val="32"/>
          <w:szCs w:val="32"/>
          <w:lang w:eastAsia="zh-CN"/>
        </w:rPr>
        <w:t>部门预算由</w:t>
      </w:r>
      <w:r>
        <w:rPr>
          <w:rFonts w:hint="eastAsia" w:ascii="仿宋" w:hAnsi="仿宋" w:eastAsia="仿宋" w:cs="仿宋"/>
          <w:kern w:val="0"/>
          <w:sz w:val="32"/>
          <w:szCs w:val="32"/>
          <w:lang w:val="en-US" w:eastAsia="zh-CN"/>
        </w:rPr>
        <w:t>0个二级预算单位组成。</w:t>
      </w:r>
      <w:r>
        <w:rPr>
          <w:rFonts w:hint="eastAsia" w:ascii="仿宋" w:hAnsi="仿宋" w:eastAsia="仿宋" w:cs="仿宋"/>
          <w:kern w:val="0"/>
          <w:sz w:val="32"/>
          <w:szCs w:val="32"/>
          <w:lang w:eastAsia="zh-CN"/>
        </w:rPr>
        <w:t>本预算公开，即为汇总预算公开。</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第二部分</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目标办2018年部门预算情况说明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一、收入支出预算总体情况说明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目标办2018年</w:t>
      </w:r>
      <w:r>
        <w:rPr>
          <w:rFonts w:hint="eastAsia" w:ascii="仿宋" w:hAnsi="仿宋" w:eastAsia="仿宋" w:cs="仿宋"/>
          <w:sz w:val="32"/>
          <w:szCs w:val="32"/>
        </w:rPr>
        <w:t>预算</w:t>
      </w:r>
      <w:r>
        <w:rPr>
          <w:rFonts w:hint="eastAsia" w:ascii="仿宋" w:hAnsi="仿宋" w:eastAsia="仿宋" w:cs="仿宋"/>
          <w:kern w:val="0"/>
          <w:sz w:val="32"/>
          <w:szCs w:val="32"/>
        </w:rPr>
        <w:t>收入总计70.946万元，</w:t>
      </w:r>
      <w:r>
        <w:rPr>
          <w:rFonts w:hint="eastAsia" w:ascii="仿宋" w:hAnsi="仿宋" w:eastAsia="仿宋" w:cs="仿宋"/>
          <w:sz w:val="32"/>
          <w:szCs w:val="32"/>
        </w:rPr>
        <w:t>预算</w:t>
      </w:r>
      <w:r>
        <w:rPr>
          <w:rFonts w:hint="eastAsia" w:ascii="仿宋" w:hAnsi="仿宋" w:eastAsia="仿宋" w:cs="仿宋"/>
          <w:kern w:val="0"/>
          <w:sz w:val="32"/>
          <w:szCs w:val="32"/>
        </w:rPr>
        <w:t>支出总计70.946万元，与2017年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相比，收、支总计各减少0.6262万元，下降0.88%。</w:t>
      </w:r>
      <w:r>
        <w:rPr>
          <w:rFonts w:hint="eastAsia" w:ascii="仿宋" w:hAnsi="仿宋" w:eastAsia="仿宋" w:cs="仿宋"/>
          <w:kern w:val="0"/>
          <w:sz w:val="32"/>
          <w:szCs w:val="32"/>
          <w:lang w:eastAsia="zh-CN"/>
        </w:rPr>
        <w:t>增减主要原因：人员调整，各项收入支出有所减少。</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二、收入预算总体情况说明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目标办2018年</w:t>
      </w:r>
      <w:r>
        <w:rPr>
          <w:rFonts w:hint="eastAsia" w:ascii="仿宋" w:hAnsi="仿宋" w:eastAsia="仿宋" w:cs="仿宋"/>
          <w:sz w:val="32"/>
          <w:szCs w:val="32"/>
        </w:rPr>
        <w:t>预算</w:t>
      </w:r>
      <w:r>
        <w:rPr>
          <w:rFonts w:hint="eastAsia" w:ascii="仿宋" w:hAnsi="仿宋" w:eastAsia="仿宋" w:cs="仿宋"/>
          <w:kern w:val="0"/>
          <w:sz w:val="32"/>
          <w:szCs w:val="32"/>
        </w:rPr>
        <w:t>收入合计70.946万元，其中：一般公共预算收入70.946万元</w:t>
      </w:r>
      <w:r>
        <w:rPr>
          <w:rFonts w:hint="eastAsia" w:ascii="仿宋" w:hAnsi="仿宋" w:eastAsia="仿宋" w:cs="仿宋"/>
          <w:kern w:val="0"/>
          <w:sz w:val="32"/>
          <w:szCs w:val="32"/>
          <w:lang w:eastAsia="zh-CN"/>
        </w:rPr>
        <w:t>；政府性基金预算收入</w:t>
      </w:r>
      <w:r>
        <w:rPr>
          <w:rFonts w:hint="eastAsia" w:ascii="仿宋" w:hAnsi="仿宋" w:eastAsia="仿宋" w:cs="仿宋"/>
          <w:kern w:val="0"/>
          <w:sz w:val="32"/>
          <w:szCs w:val="32"/>
          <w:lang w:val="en-US" w:eastAsia="zh-CN"/>
        </w:rPr>
        <w:t>0万元；其他收入0万元。</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三、支出预算总体情况说明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目标办2018年</w:t>
      </w:r>
      <w:r>
        <w:rPr>
          <w:rFonts w:hint="eastAsia" w:ascii="仿宋" w:hAnsi="仿宋" w:eastAsia="仿宋" w:cs="仿宋"/>
          <w:sz w:val="32"/>
          <w:szCs w:val="32"/>
        </w:rPr>
        <w:t>预算</w:t>
      </w:r>
      <w:bookmarkStart w:id="2" w:name="_GoBack"/>
      <w:bookmarkEnd w:id="2"/>
      <w:r>
        <w:rPr>
          <w:rFonts w:hint="eastAsia" w:ascii="仿宋" w:hAnsi="仿宋" w:eastAsia="仿宋" w:cs="仿宋"/>
          <w:kern w:val="0"/>
          <w:sz w:val="32"/>
          <w:szCs w:val="32"/>
        </w:rPr>
        <w:t>支出合计70.946万元，其中：基本支出20.946万元，占29.5%；项目支出50万元，占70.5%。另外：部门结转收入0万元。</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bCs/>
          <w:kern w:val="0"/>
          <w:sz w:val="32"/>
          <w:szCs w:val="32"/>
          <w:lang w:eastAsia="zh-CN"/>
        </w:rPr>
        <w:t>四</w:t>
      </w:r>
      <w:r>
        <w:rPr>
          <w:rFonts w:hint="eastAsia" w:ascii="仿宋" w:hAnsi="仿宋" w:eastAsia="仿宋" w:cs="仿宋"/>
          <w:b/>
          <w:bCs/>
          <w:kern w:val="0"/>
          <w:sz w:val="32"/>
          <w:szCs w:val="32"/>
        </w:rPr>
        <w:t>、一般公共预算支出预算情况说明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rPr>
        <w:t xml:space="preserve">    目标办2018年一般公共预算支出年初预算</w:t>
      </w:r>
      <w:r>
        <w:rPr>
          <w:rFonts w:hint="eastAsia" w:ascii="仿宋" w:hAnsi="仿宋" w:eastAsia="仿宋" w:cs="仿宋"/>
          <w:kern w:val="0"/>
          <w:sz w:val="32"/>
          <w:szCs w:val="32"/>
          <w:lang w:val="en-US" w:eastAsia="zh-CN"/>
        </w:rPr>
        <w:t>70.946</w:t>
      </w:r>
      <w:r>
        <w:rPr>
          <w:rFonts w:hint="eastAsia" w:ascii="仿宋" w:hAnsi="仿宋" w:eastAsia="仿宋" w:cs="仿宋"/>
          <w:kern w:val="0"/>
          <w:sz w:val="32"/>
          <w:szCs w:val="32"/>
        </w:rPr>
        <w:t>万</w:t>
      </w:r>
      <w:r>
        <w:rPr>
          <w:rFonts w:hint="eastAsia" w:ascii="仿宋" w:hAnsi="仿宋" w:eastAsia="仿宋" w:cs="仿宋"/>
          <w:kern w:val="0"/>
          <w:sz w:val="32"/>
          <w:szCs w:val="32"/>
          <w:lang w:eastAsia="zh-CN"/>
        </w:rPr>
        <w:t>（含上级转移支付（一般公共预算）</w:t>
      </w:r>
      <w:r>
        <w:rPr>
          <w:rFonts w:hint="eastAsia" w:ascii="仿宋" w:hAnsi="仿宋" w:eastAsia="仿宋" w:cs="仿宋"/>
          <w:kern w:val="0"/>
          <w:sz w:val="32"/>
          <w:szCs w:val="32"/>
          <w:lang w:val="en-US" w:eastAsia="zh-CN"/>
        </w:rPr>
        <w:t>0万元）。</w:t>
      </w:r>
      <w:r>
        <w:rPr>
          <w:rFonts w:hint="eastAsia" w:ascii="仿宋" w:hAnsi="仿宋" w:eastAsia="仿宋" w:cs="仿宋"/>
          <w:kern w:val="0"/>
          <w:sz w:val="32"/>
          <w:szCs w:val="32"/>
        </w:rPr>
        <w:t>主要用于以下方面：</w:t>
      </w:r>
      <w:r>
        <w:rPr>
          <w:rFonts w:hint="eastAsia" w:ascii="仿宋" w:hAnsi="仿宋" w:eastAsia="仿宋" w:cs="仿宋"/>
          <w:kern w:val="0"/>
          <w:sz w:val="32"/>
          <w:szCs w:val="32"/>
          <w:lang w:eastAsia="zh-CN"/>
        </w:rPr>
        <w:t>行政运行（类）</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16.53</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23.3%</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其他政府办公厅（室）及相关机构事务（类）支出</w:t>
      </w:r>
      <w:r>
        <w:rPr>
          <w:rFonts w:hint="eastAsia" w:ascii="仿宋" w:hAnsi="仿宋" w:eastAsia="仿宋" w:cs="仿宋"/>
          <w:kern w:val="0"/>
          <w:sz w:val="32"/>
          <w:szCs w:val="32"/>
          <w:lang w:val="en-US" w:eastAsia="zh-CN"/>
        </w:rPr>
        <w:t>50万元，占70.47%；其他财政对社会保险基金的补助（类）支出3.74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5.27%；住房公积金（类）支出0.6674万元，占0.86%</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b/>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lang w:eastAsia="zh-CN"/>
        </w:rPr>
        <w:t>五</w:t>
      </w:r>
      <w:r>
        <w:rPr>
          <w:rFonts w:hint="eastAsia" w:ascii="仿宋" w:hAnsi="仿宋" w:eastAsia="仿宋" w:cs="仿宋"/>
          <w:b/>
          <w:kern w:val="0"/>
          <w:sz w:val="32"/>
          <w:szCs w:val="32"/>
        </w:rPr>
        <w:t>、财政拨款收入支出预算总体情况说明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目标办2018年一般公共预算</w:t>
      </w:r>
      <w:r>
        <w:rPr>
          <w:rFonts w:hint="eastAsia" w:ascii="仿宋" w:hAnsi="仿宋" w:eastAsia="仿宋" w:cs="仿宋"/>
          <w:kern w:val="0"/>
          <w:sz w:val="32"/>
          <w:szCs w:val="32"/>
          <w:lang w:eastAsia="zh-CN"/>
        </w:rPr>
        <w:t>收</w:t>
      </w:r>
      <w:r>
        <w:rPr>
          <w:rFonts w:hint="eastAsia" w:ascii="仿宋" w:hAnsi="仿宋" w:eastAsia="仿宋" w:cs="仿宋"/>
          <w:kern w:val="0"/>
          <w:sz w:val="32"/>
          <w:szCs w:val="32"/>
        </w:rPr>
        <w:t>支预算70.946万元</w:t>
      </w:r>
      <w:r>
        <w:rPr>
          <w:rFonts w:hint="eastAsia" w:ascii="仿宋" w:hAnsi="仿宋" w:eastAsia="仿宋" w:cs="仿宋"/>
          <w:kern w:val="0"/>
          <w:sz w:val="32"/>
          <w:szCs w:val="32"/>
          <w:lang w:eastAsia="zh-CN"/>
        </w:rPr>
        <w:t>；政府性基金收支预算</w:t>
      </w:r>
      <w:r>
        <w:rPr>
          <w:rFonts w:hint="eastAsia" w:ascii="仿宋" w:hAnsi="仿宋" w:eastAsia="仿宋" w:cs="仿宋"/>
          <w:kern w:val="0"/>
          <w:sz w:val="32"/>
          <w:szCs w:val="32"/>
          <w:lang w:val="en-US" w:eastAsia="zh-CN"/>
        </w:rPr>
        <w:t>0万元。</w:t>
      </w:r>
      <w:r>
        <w:rPr>
          <w:rFonts w:hint="eastAsia" w:ascii="仿宋" w:hAnsi="仿宋" w:eastAsia="仿宋" w:cs="仿宋"/>
          <w:kern w:val="0"/>
          <w:sz w:val="32"/>
          <w:szCs w:val="32"/>
        </w:rPr>
        <w:t>与2017年相比，一般公共预算收支预算减少0.6262万元，下降0.88%。</w:t>
      </w:r>
      <w:r>
        <w:rPr>
          <w:rFonts w:hint="eastAsia" w:ascii="仿宋" w:hAnsi="仿宋" w:eastAsia="仿宋" w:cs="仿宋"/>
          <w:kern w:val="0"/>
          <w:sz w:val="32"/>
          <w:szCs w:val="32"/>
          <w:lang w:eastAsia="zh-CN"/>
        </w:rPr>
        <w:t>减少原因：人员变动，各项收入支出有所减少。</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六、支出预算经济分类情况说明</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目标办2018年预算支出70.946万元，其中：人员经费17.766万元，主要包括：基本工资、津贴补贴、奖金、绩效工资、机关事业单位基本养老保险缴费、职工基本医疗保险缴费、其他社会保障缴费、住房公积金、其他工资福利支出、退休费、生活补助等；公用经费3.18万元，主要包括：办公费、印刷费、手续费、水费、电费、邮电费、差旅费、维修（护）费、租赁费、培训费、公务接待费、劳务费、福利费、委托业务费、公务用车运行维护费、其他交通费用、其他商品和服务支出等。项目经费50万元，主要包括办公费、印刷费、水费、电费、邮电费、差旅费、维修（护）费、租赁费、</w:t>
      </w:r>
      <w:r>
        <w:rPr>
          <w:rFonts w:hint="eastAsia" w:ascii="仿宋" w:hAnsi="仿宋" w:eastAsia="仿宋" w:cs="仿宋"/>
          <w:kern w:val="0"/>
          <w:sz w:val="32"/>
          <w:szCs w:val="32"/>
          <w:lang w:eastAsia="zh-CN"/>
        </w:rPr>
        <w:t>会议费、</w:t>
      </w:r>
      <w:r>
        <w:rPr>
          <w:rFonts w:hint="eastAsia" w:ascii="仿宋" w:hAnsi="仿宋" w:eastAsia="仿宋" w:cs="仿宋"/>
          <w:kern w:val="0"/>
          <w:sz w:val="32"/>
          <w:szCs w:val="32"/>
        </w:rPr>
        <w:t>培训费、公务接待费、劳务费、委托业务费、</w:t>
      </w:r>
      <w:r>
        <w:rPr>
          <w:rFonts w:hint="eastAsia" w:ascii="仿宋" w:hAnsi="仿宋" w:eastAsia="仿宋" w:cs="仿宋"/>
          <w:kern w:val="0"/>
          <w:sz w:val="32"/>
          <w:szCs w:val="32"/>
          <w:lang w:eastAsia="zh-CN"/>
        </w:rPr>
        <w:t>专用材料费、</w:t>
      </w:r>
      <w:r>
        <w:rPr>
          <w:rFonts w:hint="eastAsia" w:ascii="仿宋" w:hAnsi="仿宋" w:eastAsia="仿宋" w:cs="仿宋"/>
          <w:kern w:val="0"/>
          <w:sz w:val="32"/>
          <w:szCs w:val="32"/>
        </w:rPr>
        <w:t>公务用车运行维护费、其他交通费用、其他商品和服务支出</w:t>
      </w:r>
      <w:r>
        <w:rPr>
          <w:rFonts w:hint="eastAsia" w:ascii="仿宋" w:hAnsi="仿宋" w:eastAsia="仿宋" w:cs="仿宋"/>
          <w:kern w:val="0"/>
          <w:sz w:val="32"/>
          <w:szCs w:val="32"/>
          <w:lang w:eastAsia="zh-CN"/>
        </w:rPr>
        <w:t>、生活补助、房屋建筑物构造、办公设备购置、专用设备购置、基础设施建设、大型修缮、土地补偿、其他资本性支出等。</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3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七、一般公共预算基本支出预算情况说明</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3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目标办2018年支出合计20.946万元，其中工资福利性支出17.766万元，占85 %；商品和服务支出3.18万元，占15%。</w:t>
      </w:r>
      <w:r>
        <w:rPr>
          <w:rFonts w:hint="eastAsia" w:ascii="仿宋" w:hAnsi="仿宋" w:eastAsia="仿宋" w:cs="仿宋"/>
          <w:kern w:val="0"/>
          <w:sz w:val="32"/>
          <w:szCs w:val="32"/>
          <w:lang w:eastAsia="zh-CN"/>
        </w:rPr>
        <w:t>对个人和家庭补助支出</w:t>
      </w:r>
      <w:r>
        <w:rPr>
          <w:rFonts w:hint="eastAsia" w:ascii="仿宋" w:hAnsi="仿宋" w:eastAsia="仿宋" w:cs="仿宋"/>
          <w:kern w:val="0"/>
          <w:sz w:val="32"/>
          <w:szCs w:val="32"/>
          <w:lang w:val="en-US" w:eastAsia="zh-CN"/>
        </w:rPr>
        <w:t>0万元，占0%。</w:t>
      </w:r>
      <w:r>
        <w:rPr>
          <w:rFonts w:hint="eastAsia" w:ascii="仿宋" w:hAnsi="仿宋" w:eastAsia="仿宋" w:cs="仿宋"/>
          <w:kern w:val="0"/>
          <w:sz w:val="32"/>
          <w:szCs w:val="32"/>
        </w:rPr>
        <w:t>比2017年增加10.938万元。主要原因：执行新工资，职能调整。</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八、政府性基金预算支出预算情况说明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目标办2018年</w:t>
      </w:r>
      <w:r>
        <w:rPr>
          <w:rFonts w:hint="eastAsia" w:ascii="仿宋" w:hAnsi="仿宋" w:eastAsia="仿宋" w:cs="仿宋"/>
          <w:kern w:val="0"/>
          <w:sz w:val="32"/>
          <w:szCs w:val="32"/>
          <w:lang w:eastAsia="zh-CN"/>
        </w:rPr>
        <w:t>政府性基金预算支出</w:t>
      </w:r>
      <w:r>
        <w:rPr>
          <w:rFonts w:hint="eastAsia" w:ascii="仿宋" w:hAnsi="仿宋" w:eastAsia="仿宋" w:cs="仿宋"/>
          <w:kern w:val="0"/>
          <w:sz w:val="32"/>
          <w:szCs w:val="32"/>
          <w:lang w:val="en-US" w:eastAsia="zh-CN"/>
        </w:rPr>
        <w:t>0万元，因为我单位</w:t>
      </w:r>
      <w:r>
        <w:rPr>
          <w:rFonts w:hint="eastAsia" w:ascii="仿宋" w:hAnsi="仿宋" w:eastAsia="仿宋" w:cs="仿宋"/>
          <w:kern w:val="0"/>
          <w:sz w:val="32"/>
          <w:szCs w:val="32"/>
          <w:lang w:eastAsia="zh-CN"/>
        </w:rPr>
        <w:t>没有使用</w:t>
      </w:r>
      <w:r>
        <w:rPr>
          <w:rFonts w:hint="eastAsia" w:ascii="仿宋" w:hAnsi="仿宋" w:eastAsia="仿宋" w:cs="仿宋"/>
          <w:kern w:val="0"/>
          <w:sz w:val="32"/>
          <w:szCs w:val="32"/>
        </w:rPr>
        <w:t>政府性基金预算支出。</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九、“三公”经费支出预算情况说明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目标办2018年“三公”经费支出预算数为4万元，比2017年增加0万元，与2017年持平。</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 万元，与去年</w:t>
      </w:r>
      <w:r>
        <w:rPr>
          <w:rFonts w:hint="eastAsia" w:ascii="仿宋" w:hAnsi="仿宋" w:eastAsia="仿宋" w:cs="仿宋"/>
          <w:kern w:val="0"/>
          <w:sz w:val="32"/>
          <w:szCs w:val="32"/>
          <w:lang w:eastAsia="zh-CN"/>
        </w:rPr>
        <w:t>递增</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（二）公务用车购置及运行费3万元，其中：公务用车运行维护费3万元，公务用车购置0万元</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主要用于车辆下乡燃油费、过路费、保险费等，</w:t>
      </w:r>
      <w:r>
        <w:rPr>
          <w:rFonts w:hint="eastAsia" w:ascii="仿宋" w:hAnsi="仿宋" w:eastAsia="仿宋" w:cs="仿宋"/>
          <w:kern w:val="0"/>
          <w:sz w:val="32"/>
          <w:szCs w:val="32"/>
          <w:lang w:eastAsia="zh-CN"/>
        </w:rPr>
        <w:t>较上年增减</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，主要原因：本着厉行节约的原则，严格控制车辆支出。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公务接待费1万元，主要用于上级检查、督导、兄弟城市之间的学习交流等，</w:t>
      </w:r>
      <w:r>
        <w:rPr>
          <w:rFonts w:hint="eastAsia" w:ascii="仿宋" w:hAnsi="仿宋" w:eastAsia="仿宋" w:cs="仿宋"/>
          <w:kern w:val="0"/>
          <w:sz w:val="32"/>
          <w:szCs w:val="32"/>
          <w:lang w:eastAsia="zh-CN"/>
        </w:rPr>
        <w:t>比</w:t>
      </w:r>
      <w:r>
        <w:rPr>
          <w:rFonts w:hint="eastAsia" w:ascii="仿宋" w:hAnsi="仿宋" w:eastAsia="仿宋" w:cs="仿宋"/>
          <w:kern w:val="0"/>
          <w:sz w:val="32"/>
          <w:szCs w:val="32"/>
          <w:lang w:val="en-US" w:eastAsia="zh-CN"/>
        </w:rPr>
        <w:t>2017年增减0万元</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与上年无变化。接待天数</w:t>
      </w:r>
      <w:r>
        <w:rPr>
          <w:rFonts w:hint="eastAsia" w:ascii="仿宋" w:hAnsi="仿宋" w:eastAsia="仿宋" w:cs="仿宋"/>
          <w:kern w:val="0"/>
          <w:sz w:val="32"/>
          <w:szCs w:val="32"/>
          <w:lang w:val="en-US" w:eastAsia="zh-CN"/>
        </w:rPr>
        <w:t>15天，接待人数20人，</w:t>
      </w:r>
      <w:r>
        <w:rPr>
          <w:rFonts w:hint="eastAsia" w:ascii="仿宋" w:hAnsi="仿宋" w:eastAsia="仿宋" w:cs="仿宋"/>
          <w:kern w:val="0"/>
          <w:sz w:val="32"/>
          <w:szCs w:val="32"/>
          <w:lang w:eastAsia="zh-CN"/>
        </w:rPr>
        <w:t>接待标准每人每餐不得超过</w:t>
      </w:r>
      <w:r>
        <w:rPr>
          <w:rFonts w:hint="eastAsia" w:ascii="仿宋" w:hAnsi="仿宋" w:eastAsia="仿宋" w:cs="仿宋"/>
          <w:kern w:val="0"/>
          <w:sz w:val="32"/>
          <w:szCs w:val="32"/>
          <w:lang w:val="en-US" w:eastAsia="zh-CN"/>
        </w:rPr>
        <w:t>35元。主要原因：业务量较上年无变化。</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十、其他重要事项的情况说明</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（一）机关运行经费支出情况</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rPr>
        <w:t xml:space="preserve">    目标办2018年机关运行经费支出预算50.9459万元，主要保障机关人员工资发放、正常运转及正常履职需要。比2017 年减少0.6263万元，较上年下降0.01%，主要原因是</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人员调整，树立过紧日子思想，打紧开支，精细理财等。</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2018 年政府采购预算安排0万元，其中：政府采购货物预算0万元。</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关于预算绩效管理工作开展情况说明</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根据财政预算管理要求，我单位组织对</w:t>
      </w:r>
      <w:r>
        <w:rPr>
          <w:rFonts w:hint="eastAsia" w:ascii="仿宋" w:hAnsi="仿宋" w:eastAsia="仿宋" w:cs="仿宋"/>
          <w:kern w:val="0"/>
          <w:sz w:val="32"/>
          <w:szCs w:val="32"/>
          <w:lang w:val="en-US" w:eastAsia="zh-CN"/>
        </w:rPr>
        <w:t>2017年一般公共预算项目支出全面开展绩效自评。共涉及资金70.947万元，自评覆盖率100%。从评价情况看，所涉及的项目立项符合相关管理规定，绩效目标设定合理，绩效目标和指标完成情况较好，项目执行规范、成效显著，较为全面地实现了设定的绩效目标和指标。从评价情况来看，年初单位设定绩效目标和指标实现情况良好；人员经费与公用经费安排，有效保障了正常运转；项目经费安排，有效促进了重点工作全面开展；预算执行规范，财务管理和资产管理制度健全有效，履职效益明显</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（四）国有资产占用情况</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2017年期末，目标办共有车辆1辆，其中：一般公务用车0辆，执法执勤车0辆，其他用车1辆；单价50 万元以上通用设备0台</w:t>
      </w:r>
      <w:r>
        <w:rPr>
          <w:rFonts w:hint="eastAsia" w:ascii="仿宋" w:hAnsi="仿宋" w:eastAsia="仿宋" w:cs="仿宋"/>
          <w:kern w:val="0"/>
          <w:sz w:val="32"/>
          <w:szCs w:val="32"/>
          <w:lang w:eastAsia="zh-CN"/>
        </w:rPr>
        <w:t>，办公用房</w:t>
      </w:r>
      <w:r>
        <w:rPr>
          <w:rFonts w:hint="eastAsia" w:ascii="仿宋" w:hAnsi="仿宋" w:eastAsia="仿宋" w:cs="仿宋"/>
          <w:kern w:val="0"/>
          <w:sz w:val="32"/>
          <w:szCs w:val="32"/>
          <w:lang w:val="en-US" w:eastAsia="zh-CN"/>
        </w:rPr>
        <w:t>167平方米</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（五）专项转移支付项目情况</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目标办没有专项转移支付项目。我单位将按照《预算法》等有关规定，积极做好项目分配前期准备工作，在规定的时间内向财政部门提出资金分配意见，根据有关要求做好项目申报公开等相关工作。</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Theme="majorEastAsia" w:hAnsiTheme="majorEastAsia" w:eastAsiaTheme="majorEastAsia" w:cstheme="majorEastAsia"/>
          <w:b/>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第三部分</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b/>
          <w:bCs/>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一、财政拨款收入：是指县级财政当年拨付的资金。</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line="6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附件：目标办2018 年部门预算公开报表</w:t>
      </w:r>
    </w:p>
    <w:p>
      <w:pPr>
        <w:rPr>
          <w:rFonts w:ascii="宋体" w:cs="宋体"/>
          <w:kern w:val="0"/>
          <w:sz w:val="32"/>
          <w:szCs w:val="32"/>
        </w:rPr>
      </w:pPr>
    </w:p>
    <w:p>
      <w:pPr>
        <w:rPr>
          <w:rFonts w:ascii="宋体" w:cs="宋体"/>
          <w:kern w:val="0"/>
          <w:sz w:val="32"/>
          <w:szCs w:val="32"/>
        </w:rPr>
      </w:pPr>
    </w:p>
    <w:p>
      <w:pPr>
        <w:rPr>
          <w:rFonts w:ascii="宋体"/>
        </w:rPr>
      </w:pPr>
      <w:r>
        <w:rPr>
          <w:rFonts w:ascii="宋体" w:hAnsi="宋体" w:cs="宋体"/>
          <w:kern w:val="0"/>
          <w:sz w:val="32"/>
          <w:szCs w:val="32"/>
        </w:rPr>
        <w:t xml:space="preserve">                          2018 </w:t>
      </w:r>
      <w:r>
        <w:rPr>
          <w:rFonts w:hint="eastAsia" w:ascii="宋体" w:hAnsi="宋体" w:cs="宋体"/>
          <w:kern w:val="0"/>
          <w:sz w:val="32"/>
          <w:szCs w:val="32"/>
        </w:rPr>
        <w:t>年</w:t>
      </w:r>
      <w:r>
        <w:rPr>
          <w:rFonts w:hint="eastAsia" w:ascii="宋体" w:hAnsi="宋体" w:cs="宋体"/>
          <w:kern w:val="0"/>
          <w:sz w:val="32"/>
          <w:szCs w:val="32"/>
          <w:lang w:val="en-US" w:eastAsia="zh-CN"/>
        </w:rPr>
        <w:t xml:space="preserve"> 4 </w:t>
      </w:r>
      <w:r>
        <w:rPr>
          <w:rFonts w:hint="eastAsia" w:ascii="宋体" w:hAnsi="宋体" w:cs="宋体"/>
          <w:kern w:val="0"/>
          <w:sz w:val="32"/>
          <w:szCs w:val="32"/>
        </w:rPr>
        <w:t>月</w:t>
      </w:r>
      <w:r>
        <w:rPr>
          <w:rFonts w:hint="eastAsia" w:ascii="宋体" w:hAnsi="宋体" w:cs="宋体"/>
          <w:kern w:val="0"/>
          <w:sz w:val="32"/>
          <w:szCs w:val="32"/>
          <w:lang w:val="en-US" w:eastAsia="zh-CN"/>
        </w:rPr>
        <w:t xml:space="preserve"> 4</w:t>
      </w:r>
      <w:r>
        <w:rPr>
          <w:rFonts w:ascii="宋体" w:hAnsi="宋体" w:cs="宋体"/>
          <w:kern w:val="0"/>
          <w:sz w:val="32"/>
          <w:szCs w:val="32"/>
        </w:rPr>
        <w:t xml:space="preserve"> </w:t>
      </w:r>
      <w:r>
        <w:rPr>
          <w:rFonts w:hint="eastAsia" w:ascii="宋体" w:hAnsi="宋体" w:cs="宋体"/>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D3EB"/>
    <w:multiLevelType w:val="singleLevel"/>
    <w:tmpl w:val="1FA6D3EB"/>
    <w:lvl w:ilvl="0" w:tentative="0">
      <w:start w:val="3"/>
      <w:numFmt w:val="chineseCounting"/>
      <w:suff w:val="nothing"/>
      <w:lvlText w:val="（%1）"/>
      <w:lvlJc w:val="left"/>
      <w:pPr>
        <w:ind w:left="64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2E5"/>
    <w:rsid w:val="002F14E0"/>
    <w:rsid w:val="002F32D1"/>
    <w:rsid w:val="002F4BB7"/>
    <w:rsid w:val="002F7D6F"/>
    <w:rsid w:val="002F7F86"/>
    <w:rsid w:val="003015AD"/>
    <w:rsid w:val="003030FF"/>
    <w:rsid w:val="003036E0"/>
    <w:rsid w:val="00303F8E"/>
    <w:rsid w:val="0030684E"/>
    <w:rsid w:val="003149EF"/>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193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555D5"/>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D51924"/>
    <w:rsid w:val="04182932"/>
    <w:rsid w:val="07D16338"/>
    <w:rsid w:val="0E0C7F10"/>
    <w:rsid w:val="10ED4F6B"/>
    <w:rsid w:val="12D13A6A"/>
    <w:rsid w:val="1A676C11"/>
    <w:rsid w:val="1D1F7B0D"/>
    <w:rsid w:val="20EB41CC"/>
    <w:rsid w:val="21D833D8"/>
    <w:rsid w:val="241A2CFC"/>
    <w:rsid w:val="268E1B02"/>
    <w:rsid w:val="2987029D"/>
    <w:rsid w:val="3BEB3C64"/>
    <w:rsid w:val="3D137CBF"/>
    <w:rsid w:val="3D5E5E94"/>
    <w:rsid w:val="46C90C87"/>
    <w:rsid w:val="47C30127"/>
    <w:rsid w:val="47E029FF"/>
    <w:rsid w:val="54D2091D"/>
    <w:rsid w:val="5A9230EF"/>
    <w:rsid w:val="5F6764AC"/>
    <w:rsid w:val="6422188B"/>
    <w:rsid w:val="64CE112E"/>
    <w:rsid w:val="66A80066"/>
    <w:rsid w:val="698452BE"/>
    <w:rsid w:val="6EF503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rFonts w:cs="Times New Roman"/>
      <w:kern w:val="2"/>
      <w:sz w:val="18"/>
      <w:szCs w:val="18"/>
    </w:rPr>
  </w:style>
  <w:style w:type="character" w:customStyle="1" w:styleId="7">
    <w:name w:val="Header Char"/>
    <w:basedOn w:val="4"/>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7</Pages>
  <Words>437</Words>
  <Characters>2492</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cp:lastPrinted>2018-06-30T03:05:00Z</cp:lastPrinted>
  <dcterms:modified xsi:type="dcterms:W3CDTF">2019-01-30T02:09:04Z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