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940" w:rsidRDefault="00A40940">
      <w:pPr>
        <w:autoSpaceDE w:val="0"/>
        <w:autoSpaceDN w:val="0"/>
        <w:adjustRightInd w:val="0"/>
        <w:jc w:val="center"/>
        <w:rPr>
          <w:rFonts w:ascii="宋体" w:cs="MicrosoftYaHei"/>
          <w:b/>
          <w:bCs/>
          <w:kern w:val="0"/>
          <w:sz w:val="44"/>
          <w:szCs w:val="44"/>
        </w:rPr>
      </w:pPr>
    </w:p>
    <w:p w:rsidR="00A40940" w:rsidRDefault="00A40940">
      <w:pPr>
        <w:autoSpaceDE w:val="0"/>
        <w:autoSpaceDN w:val="0"/>
        <w:adjustRightInd w:val="0"/>
        <w:jc w:val="center"/>
        <w:rPr>
          <w:rFonts w:ascii="宋体" w:cs="MicrosoftYaHei"/>
          <w:b/>
          <w:bCs/>
          <w:kern w:val="0"/>
          <w:sz w:val="44"/>
          <w:szCs w:val="44"/>
        </w:rPr>
      </w:pPr>
      <w:r>
        <w:rPr>
          <w:rFonts w:ascii="宋体" w:hAnsi="宋体" w:cs="MicrosoftYaHei"/>
          <w:b/>
          <w:bCs/>
          <w:kern w:val="0"/>
          <w:sz w:val="44"/>
          <w:szCs w:val="44"/>
        </w:rPr>
        <w:t>2019</w:t>
      </w:r>
      <w:r>
        <w:rPr>
          <w:rFonts w:ascii="宋体" w:hAnsi="宋体" w:cs="MicrosoftYaHei" w:hint="eastAsia"/>
          <w:b/>
          <w:bCs/>
          <w:kern w:val="0"/>
          <w:sz w:val="44"/>
          <w:szCs w:val="44"/>
        </w:rPr>
        <w:t>年中共鹿邑县委机构编制委员会办公室部门预算公开</w:t>
      </w:r>
    </w:p>
    <w:p w:rsidR="00A40940" w:rsidRDefault="00A40940">
      <w:pPr>
        <w:autoSpaceDE w:val="0"/>
        <w:autoSpaceDN w:val="0"/>
        <w:adjustRightInd w:val="0"/>
        <w:jc w:val="center"/>
        <w:rPr>
          <w:rFonts w:ascii="宋体" w:cs="宋体"/>
          <w:kern w:val="0"/>
          <w:sz w:val="44"/>
          <w:szCs w:val="44"/>
        </w:rPr>
      </w:pPr>
    </w:p>
    <w:p w:rsidR="00A40940" w:rsidRDefault="00A40940">
      <w:pPr>
        <w:autoSpaceDE w:val="0"/>
        <w:autoSpaceDN w:val="0"/>
        <w:adjustRightInd w:val="0"/>
        <w:jc w:val="center"/>
        <w:rPr>
          <w:rFonts w:ascii="宋体" w:cs="宋体"/>
          <w:kern w:val="0"/>
          <w:sz w:val="44"/>
          <w:szCs w:val="44"/>
        </w:rPr>
      </w:pPr>
    </w:p>
    <w:p w:rsidR="00A40940" w:rsidRDefault="00A40940">
      <w:pPr>
        <w:autoSpaceDE w:val="0"/>
        <w:autoSpaceDN w:val="0"/>
        <w:adjustRightInd w:val="0"/>
        <w:jc w:val="center"/>
        <w:rPr>
          <w:rFonts w:ascii="宋体" w:cs="宋体"/>
          <w:kern w:val="0"/>
          <w:sz w:val="44"/>
          <w:szCs w:val="44"/>
        </w:rPr>
      </w:pPr>
    </w:p>
    <w:p w:rsidR="00A40940" w:rsidRDefault="00A40940">
      <w:pPr>
        <w:autoSpaceDE w:val="0"/>
        <w:autoSpaceDN w:val="0"/>
        <w:adjustRightInd w:val="0"/>
        <w:jc w:val="center"/>
        <w:rPr>
          <w:rFonts w:ascii="宋体" w:cs="宋体"/>
          <w:kern w:val="0"/>
          <w:sz w:val="44"/>
          <w:szCs w:val="44"/>
        </w:rPr>
      </w:pPr>
    </w:p>
    <w:p w:rsidR="00A40940" w:rsidRDefault="00A40940">
      <w:pPr>
        <w:autoSpaceDE w:val="0"/>
        <w:autoSpaceDN w:val="0"/>
        <w:adjustRightInd w:val="0"/>
        <w:jc w:val="center"/>
        <w:rPr>
          <w:rFonts w:ascii="宋体" w:cs="宋体"/>
          <w:kern w:val="0"/>
          <w:sz w:val="44"/>
          <w:szCs w:val="44"/>
        </w:rPr>
      </w:pPr>
    </w:p>
    <w:p w:rsidR="00A40940" w:rsidRDefault="00A40940">
      <w:pPr>
        <w:autoSpaceDE w:val="0"/>
        <w:autoSpaceDN w:val="0"/>
        <w:adjustRightInd w:val="0"/>
        <w:jc w:val="center"/>
        <w:rPr>
          <w:rFonts w:ascii="宋体" w:cs="宋体"/>
          <w:kern w:val="0"/>
          <w:sz w:val="44"/>
          <w:szCs w:val="44"/>
        </w:rPr>
      </w:pPr>
    </w:p>
    <w:p w:rsidR="00A40940" w:rsidRDefault="00A40940">
      <w:pPr>
        <w:autoSpaceDE w:val="0"/>
        <w:autoSpaceDN w:val="0"/>
        <w:adjustRightInd w:val="0"/>
        <w:jc w:val="center"/>
        <w:rPr>
          <w:rFonts w:ascii="宋体" w:cs="宋体"/>
          <w:kern w:val="0"/>
          <w:sz w:val="44"/>
          <w:szCs w:val="44"/>
        </w:rPr>
      </w:pPr>
    </w:p>
    <w:p w:rsidR="00A40940" w:rsidRDefault="00A40940">
      <w:pPr>
        <w:autoSpaceDE w:val="0"/>
        <w:autoSpaceDN w:val="0"/>
        <w:adjustRightInd w:val="0"/>
        <w:jc w:val="center"/>
        <w:rPr>
          <w:rFonts w:ascii="宋体" w:cs="宋体"/>
          <w:kern w:val="0"/>
          <w:sz w:val="44"/>
          <w:szCs w:val="44"/>
        </w:rPr>
      </w:pPr>
    </w:p>
    <w:p w:rsidR="00A40940" w:rsidRDefault="00A40940">
      <w:pPr>
        <w:autoSpaceDE w:val="0"/>
        <w:autoSpaceDN w:val="0"/>
        <w:adjustRightInd w:val="0"/>
        <w:jc w:val="center"/>
        <w:rPr>
          <w:rFonts w:ascii="宋体" w:cs="宋体"/>
          <w:kern w:val="0"/>
          <w:sz w:val="44"/>
          <w:szCs w:val="44"/>
        </w:rPr>
      </w:pPr>
    </w:p>
    <w:p w:rsidR="00A40940" w:rsidRDefault="00A40940">
      <w:pPr>
        <w:autoSpaceDE w:val="0"/>
        <w:autoSpaceDN w:val="0"/>
        <w:adjustRightInd w:val="0"/>
        <w:jc w:val="center"/>
        <w:rPr>
          <w:rFonts w:ascii="宋体" w:cs="宋体"/>
          <w:kern w:val="0"/>
          <w:sz w:val="44"/>
          <w:szCs w:val="44"/>
        </w:rPr>
      </w:pPr>
    </w:p>
    <w:p w:rsidR="00A40940" w:rsidRDefault="00A40940">
      <w:pPr>
        <w:autoSpaceDE w:val="0"/>
        <w:autoSpaceDN w:val="0"/>
        <w:adjustRightInd w:val="0"/>
        <w:jc w:val="center"/>
        <w:rPr>
          <w:rFonts w:ascii="宋体" w:cs="宋体"/>
          <w:kern w:val="0"/>
          <w:sz w:val="44"/>
          <w:szCs w:val="44"/>
        </w:rPr>
      </w:pPr>
    </w:p>
    <w:p w:rsidR="00A40940" w:rsidRDefault="00A40940">
      <w:pPr>
        <w:autoSpaceDE w:val="0"/>
        <w:autoSpaceDN w:val="0"/>
        <w:adjustRightInd w:val="0"/>
        <w:jc w:val="center"/>
        <w:rPr>
          <w:rFonts w:ascii="宋体" w:cs="宋体"/>
          <w:kern w:val="0"/>
          <w:sz w:val="44"/>
          <w:szCs w:val="44"/>
        </w:rPr>
      </w:pPr>
    </w:p>
    <w:p w:rsidR="00A40940" w:rsidRDefault="00A40940">
      <w:pPr>
        <w:autoSpaceDE w:val="0"/>
        <w:autoSpaceDN w:val="0"/>
        <w:adjustRightInd w:val="0"/>
        <w:jc w:val="center"/>
        <w:rPr>
          <w:rFonts w:ascii="宋体" w:cs="宋体"/>
          <w:kern w:val="0"/>
          <w:sz w:val="44"/>
          <w:szCs w:val="44"/>
        </w:rPr>
      </w:pPr>
    </w:p>
    <w:p w:rsidR="00A40940" w:rsidRDefault="00A40940">
      <w:pPr>
        <w:autoSpaceDE w:val="0"/>
        <w:autoSpaceDN w:val="0"/>
        <w:adjustRightInd w:val="0"/>
        <w:jc w:val="center"/>
        <w:rPr>
          <w:rFonts w:ascii="宋体" w:cs="宋体"/>
          <w:kern w:val="0"/>
          <w:sz w:val="44"/>
          <w:szCs w:val="44"/>
        </w:rPr>
      </w:pPr>
    </w:p>
    <w:p w:rsidR="00A40940" w:rsidRDefault="00A40940">
      <w:pPr>
        <w:autoSpaceDE w:val="0"/>
        <w:autoSpaceDN w:val="0"/>
        <w:adjustRightInd w:val="0"/>
        <w:jc w:val="center"/>
        <w:rPr>
          <w:rFonts w:ascii="宋体" w:cs="宋体"/>
          <w:kern w:val="0"/>
          <w:sz w:val="44"/>
          <w:szCs w:val="44"/>
        </w:rPr>
      </w:pPr>
    </w:p>
    <w:p w:rsidR="00A40940" w:rsidRDefault="00A40940">
      <w:pPr>
        <w:autoSpaceDE w:val="0"/>
        <w:autoSpaceDN w:val="0"/>
        <w:adjustRightInd w:val="0"/>
        <w:jc w:val="center"/>
        <w:rPr>
          <w:rFonts w:ascii="宋体" w:cs="宋体"/>
          <w:kern w:val="0"/>
          <w:sz w:val="44"/>
          <w:szCs w:val="44"/>
        </w:rPr>
      </w:pPr>
    </w:p>
    <w:p w:rsidR="00A40940" w:rsidRDefault="00A40940" w:rsidP="00707CE7">
      <w:pPr>
        <w:autoSpaceDE w:val="0"/>
        <w:autoSpaceDN w:val="0"/>
        <w:adjustRightInd w:val="0"/>
        <w:rPr>
          <w:rFonts w:ascii="宋体" w:cs="宋体"/>
          <w:kern w:val="0"/>
          <w:sz w:val="44"/>
          <w:szCs w:val="44"/>
        </w:rPr>
      </w:pPr>
    </w:p>
    <w:p w:rsidR="00A40940" w:rsidRDefault="00A40940">
      <w:pPr>
        <w:autoSpaceDE w:val="0"/>
        <w:autoSpaceDN w:val="0"/>
        <w:adjustRightInd w:val="0"/>
        <w:jc w:val="center"/>
        <w:rPr>
          <w:rFonts w:ascii="宋体" w:cs="宋体"/>
          <w:b/>
          <w:bCs/>
          <w:kern w:val="0"/>
          <w:sz w:val="44"/>
          <w:szCs w:val="44"/>
        </w:rPr>
      </w:pPr>
      <w:r>
        <w:rPr>
          <w:rFonts w:ascii="宋体" w:cs="宋体"/>
          <w:b/>
          <w:bCs/>
          <w:kern w:val="0"/>
          <w:sz w:val="44"/>
          <w:szCs w:val="44"/>
        </w:rPr>
        <w:t>2019</w:t>
      </w:r>
      <w:r>
        <w:rPr>
          <w:rFonts w:ascii="宋体" w:cs="宋体" w:hint="eastAsia"/>
          <w:b/>
          <w:bCs/>
          <w:kern w:val="0"/>
          <w:sz w:val="44"/>
          <w:szCs w:val="44"/>
        </w:rPr>
        <w:t>年度</w:t>
      </w:r>
    </w:p>
    <w:p w:rsidR="00A40940" w:rsidRDefault="00A40940">
      <w:pPr>
        <w:autoSpaceDE w:val="0"/>
        <w:autoSpaceDN w:val="0"/>
        <w:adjustRightInd w:val="0"/>
        <w:jc w:val="center"/>
        <w:rPr>
          <w:rFonts w:ascii="宋体" w:cs="宋体"/>
          <w:kern w:val="0"/>
          <w:sz w:val="44"/>
          <w:szCs w:val="44"/>
        </w:rPr>
      </w:pPr>
    </w:p>
    <w:p w:rsidR="00A40940" w:rsidRDefault="00A40940">
      <w:pPr>
        <w:autoSpaceDE w:val="0"/>
        <w:autoSpaceDN w:val="0"/>
        <w:adjustRightInd w:val="0"/>
        <w:jc w:val="center"/>
        <w:rPr>
          <w:rFonts w:ascii="宋体" w:cs="宋体"/>
          <w:kern w:val="0"/>
          <w:sz w:val="44"/>
          <w:szCs w:val="44"/>
        </w:rPr>
      </w:pPr>
      <w:r>
        <w:rPr>
          <w:rFonts w:ascii="宋体" w:cs="宋体" w:hint="eastAsia"/>
          <w:kern w:val="0"/>
          <w:sz w:val="44"/>
          <w:szCs w:val="44"/>
        </w:rPr>
        <w:t>目</w:t>
      </w:r>
      <w:r>
        <w:rPr>
          <w:rFonts w:ascii="宋体" w:cs="宋体"/>
          <w:kern w:val="0"/>
          <w:sz w:val="44"/>
          <w:szCs w:val="44"/>
        </w:rPr>
        <w:t xml:space="preserve">   </w:t>
      </w:r>
      <w:r>
        <w:rPr>
          <w:rFonts w:ascii="宋体" w:cs="宋体" w:hint="eastAsia"/>
          <w:kern w:val="0"/>
          <w:sz w:val="44"/>
          <w:szCs w:val="44"/>
        </w:rPr>
        <w:t>录</w:t>
      </w:r>
    </w:p>
    <w:p w:rsidR="00A40940" w:rsidRDefault="00A40940">
      <w:pPr>
        <w:autoSpaceDE w:val="0"/>
        <w:autoSpaceDN w:val="0"/>
        <w:adjustRightInd w:val="0"/>
        <w:rPr>
          <w:rFonts w:ascii="黑体" w:eastAsia="黑体" w:cs="黑体"/>
          <w:kern w:val="0"/>
          <w:sz w:val="32"/>
          <w:szCs w:val="32"/>
        </w:rPr>
      </w:pPr>
      <w:r>
        <w:rPr>
          <w:rFonts w:ascii="黑体" w:eastAsia="黑体" w:cs="黑体" w:hint="eastAsia"/>
          <w:kern w:val="0"/>
          <w:sz w:val="32"/>
          <w:szCs w:val="32"/>
        </w:rPr>
        <w:t>第一部分县编办部门概况</w:t>
      </w:r>
    </w:p>
    <w:p w:rsidR="00A40940" w:rsidRDefault="00A40940">
      <w:pPr>
        <w:autoSpaceDE w:val="0"/>
        <w:autoSpaceDN w:val="0"/>
        <w:adjustRightInd w:val="0"/>
        <w:rPr>
          <w:rFonts w:ascii="宋体" w:cs="仿宋"/>
          <w:kern w:val="0"/>
          <w:sz w:val="32"/>
          <w:szCs w:val="32"/>
        </w:rPr>
      </w:pPr>
      <w:r>
        <w:rPr>
          <w:rFonts w:ascii="宋体" w:hAnsi="宋体" w:cs="仿宋" w:hint="eastAsia"/>
          <w:kern w:val="0"/>
          <w:sz w:val="32"/>
          <w:szCs w:val="32"/>
        </w:rPr>
        <w:t>一、主要职能</w:t>
      </w:r>
    </w:p>
    <w:p w:rsidR="00A40940" w:rsidRDefault="00A40940">
      <w:pPr>
        <w:autoSpaceDE w:val="0"/>
        <w:autoSpaceDN w:val="0"/>
        <w:adjustRightInd w:val="0"/>
        <w:rPr>
          <w:rFonts w:ascii="宋体" w:cs="仿宋"/>
          <w:kern w:val="0"/>
          <w:sz w:val="32"/>
          <w:szCs w:val="32"/>
        </w:rPr>
      </w:pPr>
      <w:r>
        <w:rPr>
          <w:rFonts w:ascii="宋体" w:hAnsi="宋体" w:cs="仿宋" w:hint="eastAsia"/>
          <w:kern w:val="0"/>
          <w:sz w:val="32"/>
          <w:szCs w:val="32"/>
        </w:rPr>
        <w:t>二、部门预算单位构成</w:t>
      </w:r>
    </w:p>
    <w:p w:rsidR="00A40940" w:rsidRDefault="00A40940">
      <w:pPr>
        <w:autoSpaceDE w:val="0"/>
        <w:autoSpaceDN w:val="0"/>
        <w:adjustRightInd w:val="0"/>
        <w:rPr>
          <w:rFonts w:ascii="黑体" w:eastAsia="黑体" w:cs="黑体"/>
          <w:kern w:val="0"/>
          <w:sz w:val="32"/>
          <w:szCs w:val="32"/>
        </w:rPr>
      </w:pPr>
      <w:r>
        <w:rPr>
          <w:rFonts w:ascii="黑体" w:eastAsia="黑体" w:cs="黑体" w:hint="eastAsia"/>
          <w:kern w:val="0"/>
          <w:sz w:val="32"/>
          <w:szCs w:val="32"/>
        </w:rPr>
        <w:t>第二部分县编办</w:t>
      </w:r>
      <w:r>
        <w:rPr>
          <w:rFonts w:ascii="黑体" w:eastAsia="黑体" w:cs="黑体"/>
          <w:kern w:val="0"/>
          <w:sz w:val="32"/>
          <w:szCs w:val="32"/>
        </w:rPr>
        <w:t xml:space="preserve">2019 </w:t>
      </w:r>
      <w:r>
        <w:rPr>
          <w:rFonts w:ascii="黑体" w:eastAsia="黑体" w:cs="黑体" w:hint="eastAsia"/>
          <w:kern w:val="0"/>
          <w:sz w:val="32"/>
          <w:szCs w:val="32"/>
        </w:rPr>
        <w:t>年部门预算情况说明</w:t>
      </w:r>
    </w:p>
    <w:p w:rsidR="00A40940" w:rsidRDefault="00A40940">
      <w:pPr>
        <w:autoSpaceDE w:val="0"/>
        <w:autoSpaceDN w:val="0"/>
        <w:adjustRightInd w:val="0"/>
        <w:rPr>
          <w:rFonts w:ascii="黑体" w:eastAsia="黑体" w:cs="黑体"/>
          <w:kern w:val="0"/>
          <w:sz w:val="32"/>
          <w:szCs w:val="32"/>
        </w:rPr>
      </w:pPr>
      <w:r>
        <w:rPr>
          <w:rFonts w:ascii="黑体" w:eastAsia="黑体" w:cs="黑体" w:hint="eastAsia"/>
          <w:kern w:val="0"/>
          <w:sz w:val="32"/>
          <w:szCs w:val="32"/>
        </w:rPr>
        <w:t>第三部分名词解释</w:t>
      </w:r>
    </w:p>
    <w:p w:rsidR="00A40940" w:rsidRDefault="00A40940">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ascii="宋体" w:hAnsi="宋体" w:cs="仿宋" w:hint="eastAsia"/>
          <w:kern w:val="0"/>
          <w:sz w:val="32"/>
          <w:szCs w:val="32"/>
        </w:rPr>
        <w:t>附件：编办</w:t>
      </w:r>
      <w:r>
        <w:rPr>
          <w:rFonts w:ascii="宋体" w:hAnsi="宋体" w:cs="仿宋"/>
          <w:kern w:val="0"/>
          <w:sz w:val="32"/>
          <w:szCs w:val="32"/>
        </w:rPr>
        <w:t xml:space="preserve">2019 </w:t>
      </w:r>
      <w:r>
        <w:rPr>
          <w:rFonts w:ascii="宋体" w:hAnsi="宋体" w:cs="仿宋" w:hint="eastAsia"/>
          <w:kern w:val="0"/>
          <w:sz w:val="32"/>
          <w:szCs w:val="32"/>
        </w:rPr>
        <w:t>年部门预算公开报表</w:t>
      </w:r>
    </w:p>
    <w:p w:rsidR="00A40940" w:rsidRDefault="00A40940">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ascii="宋体" w:hAnsi="宋体" w:cs="仿宋" w:hint="eastAsia"/>
          <w:kern w:val="0"/>
          <w:sz w:val="32"/>
          <w:szCs w:val="32"/>
        </w:rPr>
        <w:t>一、</w:t>
      </w:r>
      <w:r>
        <w:rPr>
          <w:rFonts w:ascii="宋体" w:hAnsi="宋体" w:cs="仿宋"/>
          <w:kern w:val="0"/>
          <w:sz w:val="32"/>
          <w:szCs w:val="32"/>
        </w:rPr>
        <w:t xml:space="preserve">2019 </w:t>
      </w:r>
      <w:r>
        <w:rPr>
          <w:rFonts w:ascii="宋体" w:hAnsi="宋体" w:cs="仿宋" w:hint="eastAsia"/>
          <w:kern w:val="0"/>
          <w:sz w:val="32"/>
          <w:szCs w:val="32"/>
        </w:rPr>
        <w:t>年部门收支总体情况表</w:t>
      </w:r>
    </w:p>
    <w:p w:rsidR="00A40940" w:rsidRDefault="00A40940">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ascii="宋体" w:hAnsi="宋体" w:cs="仿宋" w:hint="eastAsia"/>
          <w:kern w:val="0"/>
          <w:sz w:val="32"/>
          <w:szCs w:val="32"/>
        </w:rPr>
        <w:t>二、</w:t>
      </w:r>
      <w:r>
        <w:rPr>
          <w:rFonts w:ascii="宋体" w:hAnsi="宋体" w:cs="仿宋"/>
          <w:kern w:val="0"/>
          <w:sz w:val="32"/>
          <w:szCs w:val="32"/>
        </w:rPr>
        <w:t xml:space="preserve">2019 </w:t>
      </w:r>
      <w:r>
        <w:rPr>
          <w:rFonts w:ascii="宋体" w:hAnsi="宋体" w:cs="仿宋" w:hint="eastAsia"/>
          <w:kern w:val="0"/>
          <w:sz w:val="32"/>
          <w:szCs w:val="32"/>
        </w:rPr>
        <w:t>年部门收入总体情况表</w:t>
      </w:r>
    </w:p>
    <w:p w:rsidR="00A40940" w:rsidRDefault="00A40940">
      <w:pPr>
        <w:autoSpaceDE w:val="0"/>
        <w:autoSpaceDN w:val="0"/>
        <w:adjustRightInd w:val="0"/>
        <w:ind w:firstLine="640"/>
        <w:jc w:val="left"/>
        <w:rPr>
          <w:rFonts w:ascii="宋体" w:cs="仿宋"/>
          <w:kern w:val="0"/>
          <w:sz w:val="32"/>
          <w:szCs w:val="32"/>
        </w:rPr>
      </w:pPr>
      <w:r>
        <w:rPr>
          <w:rFonts w:ascii="宋体" w:hAnsi="宋体" w:cs="仿宋" w:hint="eastAsia"/>
          <w:kern w:val="0"/>
          <w:sz w:val="32"/>
          <w:szCs w:val="32"/>
        </w:rPr>
        <w:t>三、</w:t>
      </w:r>
      <w:r>
        <w:rPr>
          <w:rFonts w:ascii="宋体" w:hAnsi="宋体" w:cs="仿宋"/>
          <w:kern w:val="0"/>
          <w:sz w:val="32"/>
          <w:szCs w:val="32"/>
        </w:rPr>
        <w:t xml:space="preserve">2019 </w:t>
      </w:r>
      <w:r>
        <w:rPr>
          <w:rFonts w:ascii="宋体" w:hAnsi="宋体" w:cs="仿宋" w:hint="eastAsia"/>
          <w:kern w:val="0"/>
          <w:sz w:val="32"/>
          <w:szCs w:val="32"/>
        </w:rPr>
        <w:t>年部门支出总体情况表</w:t>
      </w:r>
    </w:p>
    <w:p w:rsidR="00A40940" w:rsidRDefault="00A40940">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ascii="宋体" w:hAnsi="宋体" w:cs="仿宋" w:hint="eastAsia"/>
          <w:kern w:val="0"/>
          <w:sz w:val="32"/>
          <w:szCs w:val="32"/>
        </w:rPr>
        <w:t>四、</w:t>
      </w:r>
      <w:r>
        <w:rPr>
          <w:rFonts w:ascii="宋体" w:hAnsi="宋体" w:cs="仿宋"/>
          <w:kern w:val="0"/>
          <w:sz w:val="32"/>
          <w:szCs w:val="32"/>
        </w:rPr>
        <w:t xml:space="preserve">2019 </w:t>
      </w:r>
      <w:r>
        <w:rPr>
          <w:rFonts w:ascii="宋体" w:hAnsi="宋体" w:cs="仿宋" w:hint="eastAsia"/>
          <w:kern w:val="0"/>
          <w:sz w:val="32"/>
          <w:szCs w:val="32"/>
        </w:rPr>
        <w:t>年一般公共预算支出情况表</w:t>
      </w:r>
    </w:p>
    <w:p w:rsidR="00A40940" w:rsidRDefault="00A40940">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ascii="宋体" w:hAnsi="宋体" w:cs="仿宋" w:hint="eastAsia"/>
          <w:kern w:val="0"/>
          <w:sz w:val="32"/>
          <w:szCs w:val="32"/>
        </w:rPr>
        <w:t>五、</w:t>
      </w:r>
      <w:r>
        <w:rPr>
          <w:rFonts w:ascii="宋体" w:hAnsi="宋体" w:cs="仿宋"/>
          <w:kern w:val="0"/>
          <w:sz w:val="32"/>
          <w:szCs w:val="32"/>
        </w:rPr>
        <w:t xml:space="preserve">2019 </w:t>
      </w:r>
      <w:r>
        <w:rPr>
          <w:rFonts w:ascii="宋体" w:hAnsi="宋体" w:cs="仿宋" w:hint="eastAsia"/>
          <w:kern w:val="0"/>
          <w:sz w:val="32"/>
          <w:szCs w:val="32"/>
        </w:rPr>
        <w:t>年财政拨款收支总体情况表</w:t>
      </w:r>
    </w:p>
    <w:p w:rsidR="00A40940" w:rsidRDefault="00A40940">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ascii="宋体" w:hAnsi="宋体" w:cs="仿宋" w:hint="eastAsia"/>
          <w:kern w:val="0"/>
          <w:sz w:val="32"/>
          <w:szCs w:val="32"/>
        </w:rPr>
        <w:t>六、</w:t>
      </w:r>
      <w:r>
        <w:rPr>
          <w:rFonts w:ascii="宋体" w:hAnsi="宋体" w:cs="仿宋"/>
          <w:kern w:val="0"/>
          <w:sz w:val="32"/>
          <w:szCs w:val="32"/>
        </w:rPr>
        <w:t xml:space="preserve">2019 </w:t>
      </w:r>
      <w:r>
        <w:rPr>
          <w:rFonts w:ascii="宋体" w:hAnsi="宋体" w:cs="仿宋" w:hint="eastAsia"/>
          <w:kern w:val="0"/>
          <w:sz w:val="32"/>
          <w:szCs w:val="32"/>
        </w:rPr>
        <w:t>年支出经济分类汇总表</w:t>
      </w:r>
    </w:p>
    <w:p w:rsidR="00A40940" w:rsidRDefault="00A40940">
      <w:pPr>
        <w:autoSpaceDE w:val="0"/>
        <w:autoSpaceDN w:val="0"/>
        <w:adjustRightInd w:val="0"/>
        <w:ind w:firstLine="640"/>
        <w:jc w:val="left"/>
        <w:rPr>
          <w:rFonts w:ascii="宋体" w:cs="仿宋"/>
          <w:kern w:val="0"/>
          <w:sz w:val="32"/>
          <w:szCs w:val="32"/>
        </w:rPr>
      </w:pPr>
      <w:r>
        <w:rPr>
          <w:rFonts w:ascii="宋体" w:hAnsi="宋体" w:cs="仿宋" w:hint="eastAsia"/>
          <w:kern w:val="0"/>
          <w:sz w:val="32"/>
          <w:szCs w:val="32"/>
        </w:rPr>
        <w:t>七、</w:t>
      </w:r>
      <w:r>
        <w:rPr>
          <w:rFonts w:ascii="宋体" w:hAnsi="宋体" w:cs="仿宋"/>
          <w:kern w:val="0"/>
          <w:sz w:val="32"/>
          <w:szCs w:val="32"/>
        </w:rPr>
        <w:t xml:space="preserve">2019 </w:t>
      </w:r>
      <w:r>
        <w:rPr>
          <w:rFonts w:ascii="宋体" w:hAnsi="宋体" w:cs="仿宋" w:hint="eastAsia"/>
          <w:kern w:val="0"/>
          <w:sz w:val="32"/>
          <w:szCs w:val="32"/>
        </w:rPr>
        <w:t>年一般公共预算基本支出情况表</w:t>
      </w:r>
    </w:p>
    <w:p w:rsidR="00A40940" w:rsidRDefault="00A40940">
      <w:pPr>
        <w:autoSpaceDE w:val="0"/>
        <w:autoSpaceDN w:val="0"/>
        <w:adjustRightInd w:val="0"/>
        <w:ind w:firstLine="640"/>
        <w:jc w:val="left"/>
        <w:rPr>
          <w:rFonts w:ascii="宋体" w:cs="仿宋"/>
          <w:kern w:val="0"/>
          <w:sz w:val="32"/>
          <w:szCs w:val="32"/>
        </w:rPr>
      </w:pPr>
      <w:r>
        <w:rPr>
          <w:rFonts w:ascii="宋体" w:hAnsi="宋体" w:cs="仿宋" w:hint="eastAsia"/>
          <w:kern w:val="0"/>
          <w:sz w:val="32"/>
          <w:szCs w:val="32"/>
        </w:rPr>
        <w:t>八、</w:t>
      </w:r>
      <w:r>
        <w:rPr>
          <w:rFonts w:ascii="宋体" w:hAnsi="宋体" w:cs="仿宋"/>
          <w:kern w:val="0"/>
          <w:sz w:val="32"/>
          <w:szCs w:val="32"/>
        </w:rPr>
        <w:t xml:space="preserve">2019 </w:t>
      </w:r>
      <w:r>
        <w:rPr>
          <w:rFonts w:ascii="宋体" w:hAnsi="宋体" w:cs="仿宋" w:hint="eastAsia"/>
          <w:kern w:val="0"/>
          <w:sz w:val="32"/>
          <w:szCs w:val="32"/>
        </w:rPr>
        <w:t>年政府性基金预算支出情况表</w:t>
      </w:r>
    </w:p>
    <w:p w:rsidR="00A40940" w:rsidRDefault="00A40940">
      <w:pPr>
        <w:autoSpaceDE w:val="0"/>
        <w:autoSpaceDN w:val="0"/>
        <w:adjustRightInd w:val="0"/>
        <w:jc w:val="left"/>
        <w:rPr>
          <w:rFonts w:ascii="宋体" w:cs="仿宋"/>
          <w:kern w:val="0"/>
          <w:sz w:val="32"/>
          <w:szCs w:val="32"/>
        </w:rPr>
      </w:pPr>
      <w:r>
        <w:rPr>
          <w:rFonts w:ascii="宋体" w:hAnsi="宋体" w:cs="仿宋"/>
          <w:kern w:val="0"/>
          <w:sz w:val="32"/>
          <w:szCs w:val="32"/>
        </w:rPr>
        <w:t xml:space="preserve">    </w:t>
      </w:r>
      <w:r>
        <w:rPr>
          <w:rFonts w:ascii="宋体" w:hAnsi="宋体" w:cs="仿宋" w:hint="eastAsia"/>
          <w:kern w:val="0"/>
          <w:sz w:val="32"/>
          <w:szCs w:val="32"/>
        </w:rPr>
        <w:t>九、</w:t>
      </w:r>
      <w:r>
        <w:rPr>
          <w:rFonts w:ascii="宋体" w:hAnsi="宋体" w:cs="仿宋"/>
          <w:kern w:val="0"/>
          <w:sz w:val="32"/>
          <w:szCs w:val="32"/>
        </w:rPr>
        <w:t xml:space="preserve">2019 </w:t>
      </w:r>
      <w:r>
        <w:rPr>
          <w:rFonts w:ascii="宋体" w:hAnsi="宋体" w:cs="仿宋" w:hint="eastAsia"/>
          <w:kern w:val="0"/>
          <w:sz w:val="32"/>
          <w:szCs w:val="32"/>
        </w:rPr>
        <w:t>年一般公共预算“三公”经费支出情况表</w:t>
      </w:r>
    </w:p>
    <w:p w:rsidR="00A40940" w:rsidRDefault="00A40940">
      <w:pPr>
        <w:autoSpaceDE w:val="0"/>
        <w:autoSpaceDN w:val="0"/>
        <w:adjustRightInd w:val="0"/>
        <w:jc w:val="center"/>
        <w:rPr>
          <w:rFonts w:ascii="宋体" w:cs="宋体"/>
          <w:kern w:val="0"/>
          <w:sz w:val="32"/>
          <w:szCs w:val="32"/>
        </w:rPr>
      </w:pPr>
    </w:p>
    <w:p w:rsidR="00A40940" w:rsidRDefault="00A40940">
      <w:pPr>
        <w:autoSpaceDE w:val="0"/>
        <w:autoSpaceDN w:val="0"/>
        <w:adjustRightInd w:val="0"/>
        <w:jc w:val="center"/>
        <w:rPr>
          <w:rFonts w:ascii="宋体" w:cs="宋体"/>
          <w:kern w:val="0"/>
          <w:sz w:val="32"/>
          <w:szCs w:val="32"/>
        </w:rPr>
      </w:pPr>
    </w:p>
    <w:p w:rsidR="00A40940" w:rsidRDefault="00A40940">
      <w:pPr>
        <w:autoSpaceDE w:val="0"/>
        <w:autoSpaceDN w:val="0"/>
        <w:adjustRightInd w:val="0"/>
        <w:jc w:val="center"/>
        <w:rPr>
          <w:rFonts w:ascii="宋体" w:cs="宋体"/>
          <w:kern w:val="0"/>
          <w:sz w:val="32"/>
          <w:szCs w:val="32"/>
        </w:rPr>
      </w:pPr>
    </w:p>
    <w:p w:rsidR="00A40940" w:rsidRDefault="00A40940">
      <w:pPr>
        <w:autoSpaceDE w:val="0"/>
        <w:autoSpaceDN w:val="0"/>
        <w:adjustRightInd w:val="0"/>
        <w:jc w:val="center"/>
        <w:rPr>
          <w:rFonts w:ascii="宋体" w:cs="宋体"/>
          <w:kern w:val="0"/>
          <w:sz w:val="32"/>
          <w:szCs w:val="32"/>
        </w:rPr>
      </w:pPr>
    </w:p>
    <w:p w:rsidR="00A40940" w:rsidRDefault="00A40940">
      <w:pPr>
        <w:autoSpaceDE w:val="0"/>
        <w:autoSpaceDN w:val="0"/>
        <w:adjustRightInd w:val="0"/>
        <w:jc w:val="center"/>
        <w:rPr>
          <w:rFonts w:ascii="宋体" w:cs="宋体"/>
          <w:kern w:val="0"/>
          <w:sz w:val="32"/>
          <w:szCs w:val="32"/>
        </w:rPr>
      </w:pPr>
    </w:p>
    <w:p w:rsidR="00A40940" w:rsidRDefault="00A40940">
      <w:pPr>
        <w:autoSpaceDE w:val="0"/>
        <w:autoSpaceDN w:val="0"/>
        <w:adjustRightInd w:val="0"/>
        <w:jc w:val="center"/>
        <w:rPr>
          <w:rFonts w:ascii="宋体" w:cs="宋体"/>
          <w:b/>
          <w:bCs/>
          <w:kern w:val="0"/>
          <w:sz w:val="32"/>
          <w:szCs w:val="32"/>
        </w:rPr>
      </w:pPr>
      <w:r>
        <w:rPr>
          <w:rFonts w:ascii="宋体" w:cs="宋体" w:hint="eastAsia"/>
          <w:b/>
          <w:bCs/>
          <w:kern w:val="0"/>
          <w:sz w:val="32"/>
          <w:szCs w:val="32"/>
        </w:rPr>
        <w:t>第一部分</w:t>
      </w:r>
    </w:p>
    <w:p w:rsidR="00A40940" w:rsidRDefault="00A40940">
      <w:pPr>
        <w:autoSpaceDE w:val="0"/>
        <w:autoSpaceDN w:val="0"/>
        <w:adjustRightInd w:val="0"/>
        <w:jc w:val="center"/>
        <w:rPr>
          <w:rFonts w:ascii="宋体" w:cs="宋体"/>
          <w:kern w:val="0"/>
          <w:sz w:val="32"/>
          <w:szCs w:val="32"/>
        </w:rPr>
      </w:pPr>
      <w:r>
        <w:rPr>
          <w:rFonts w:ascii="宋体" w:cs="宋体" w:hint="eastAsia"/>
          <w:b/>
          <w:bCs/>
          <w:kern w:val="0"/>
          <w:sz w:val="32"/>
          <w:szCs w:val="32"/>
        </w:rPr>
        <w:t>县编办部门概况</w:t>
      </w:r>
    </w:p>
    <w:p w:rsidR="00A40940" w:rsidRDefault="00A40940">
      <w:pPr>
        <w:autoSpaceDE w:val="0"/>
        <w:autoSpaceDN w:val="0"/>
        <w:adjustRightInd w:val="0"/>
        <w:jc w:val="left"/>
        <w:rPr>
          <w:rFonts w:ascii="黑体" w:eastAsia="黑体" w:cs="黑体"/>
          <w:kern w:val="0"/>
          <w:sz w:val="32"/>
          <w:szCs w:val="32"/>
        </w:rPr>
      </w:pPr>
      <w:r>
        <w:rPr>
          <w:rFonts w:ascii="黑体" w:eastAsia="黑体" w:cs="黑体"/>
          <w:kern w:val="0"/>
          <w:sz w:val="32"/>
          <w:szCs w:val="32"/>
        </w:rPr>
        <w:t xml:space="preserve">    </w:t>
      </w:r>
      <w:r>
        <w:rPr>
          <w:rFonts w:ascii="黑体" w:eastAsia="黑体" w:cs="黑体" w:hint="eastAsia"/>
          <w:kern w:val="0"/>
          <w:sz w:val="32"/>
          <w:szCs w:val="32"/>
        </w:rPr>
        <w:t>一、主要职能</w:t>
      </w:r>
    </w:p>
    <w:p w:rsidR="00A40940" w:rsidRDefault="00A40940">
      <w:pPr>
        <w:autoSpaceDE w:val="0"/>
        <w:autoSpaceDN w:val="0"/>
        <w:adjustRightInd w:val="0"/>
        <w:jc w:val="left"/>
        <w:rPr>
          <w:rFonts w:ascii="仿宋" w:eastAsia="仿宋" w:hAnsi="仿宋" w:cs="仿宋"/>
          <w:kern w:val="0"/>
          <w:sz w:val="32"/>
          <w:szCs w:val="32"/>
        </w:rPr>
      </w:pPr>
      <w:r>
        <w:rPr>
          <w:rFonts w:ascii="楷体" w:eastAsia="楷体" w:cs="楷体"/>
          <w:kern w:val="0"/>
          <w:sz w:val="32"/>
          <w:szCs w:val="32"/>
        </w:rPr>
        <w:t xml:space="preserve">   </w:t>
      </w:r>
      <w:r>
        <w:rPr>
          <w:rFonts w:ascii="仿宋" w:eastAsia="仿宋" w:hAnsi="仿宋" w:cs="仿宋"/>
          <w:kern w:val="0"/>
          <w:sz w:val="32"/>
          <w:szCs w:val="32"/>
        </w:rPr>
        <w:t xml:space="preserve"> </w:t>
      </w:r>
      <w:r>
        <w:rPr>
          <w:rFonts w:ascii="仿宋" w:eastAsia="仿宋" w:hAnsi="仿宋" w:cs="仿宋" w:hint="eastAsia"/>
          <w:kern w:val="0"/>
          <w:sz w:val="32"/>
          <w:szCs w:val="32"/>
        </w:rPr>
        <w:t>（一）机构设置情况</w:t>
      </w:r>
    </w:p>
    <w:p w:rsidR="00A40940" w:rsidRDefault="00A40940">
      <w:pPr>
        <w:autoSpaceDE w:val="0"/>
        <w:autoSpaceDN w:val="0"/>
        <w:adjustRightInd w:val="0"/>
        <w:jc w:val="left"/>
        <w:rPr>
          <w:rFonts w:ascii="仿宋" w:eastAsia="仿宋" w:hAnsi="仿宋" w:cs="仿宋"/>
          <w:kern w:val="0"/>
          <w:sz w:val="32"/>
          <w:szCs w:val="32"/>
        </w:rPr>
      </w:pPr>
      <w:r>
        <w:rPr>
          <w:rFonts w:ascii="仿宋" w:eastAsia="仿宋" w:hAnsi="仿宋" w:cs="仿宋"/>
          <w:kern w:val="0"/>
          <w:sz w:val="32"/>
          <w:szCs w:val="32"/>
        </w:rPr>
        <w:t xml:space="preserve">    </w:t>
      </w:r>
      <w:r>
        <w:rPr>
          <w:rFonts w:ascii="仿宋" w:eastAsia="仿宋" w:hAnsi="仿宋" w:cs="仿宋" w:hint="eastAsia"/>
          <w:kern w:val="0"/>
          <w:sz w:val="32"/>
          <w:szCs w:val="32"/>
        </w:rPr>
        <w:t>中共鹿邑县委机构编制委员会办公室是主管全县机构设置和人员编制工作的主管部门，机构规格为正科级。现有编人员</w:t>
      </w:r>
      <w:r>
        <w:rPr>
          <w:rFonts w:ascii="仿宋" w:eastAsia="仿宋" w:hAnsi="仿宋" w:cs="仿宋"/>
          <w:kern w:val="0"/>
          <w:sz w:val="32"/>
          <w:szCs w:val="32"/>
        </w:rPr>
        <w:t>17</w:t>
      </w:r>
      <w:r>
        <w:rPr>
          <w:rFonts w:ascii="仿宋" w:eastAsia="仿宋" w:hAnsi="仿宋" w:cs="仿宋" w:hint="eastAsia"/>
          <w:kern w:val="0"/>
          <w:sz w:val="32"/>
          <w:szCs w:val="32"/>
        </w:rPr>
        <w:t>个。其中行政编制</w:t>
      </w:r>
      <w:r>
        <w:rPr>
          <w:rFonts w:ascii="仿宋" w:eastAsia="仿宋" w:hAnsi="仿宋" w:cs="仿宋"/>
          <w:kern w:val="0"/>
          <w:sz w:val="32"/>
          <w:szCs w:val="32"/>
        </w:rPr>
        <w:t>7</w:t>
      </w:r>
      <w:r>
        <w:rPr>
          <w:rFonts w:ascii="仿宋" w:eastAsia="仿宋" w:hAnsi="仿宋" w:cs="仿宋" w:hint="eastAsia"/>
          <w:kern w:val="0"/>
          <w:sz w:val="32"/>
          <w:szCs w:val="32"/>
        </w:rPr>
        <w:t>个，事业编制</w:t>
      </w:r>
      <w:r>
        <w:rPr>
          <w:rFonts w:ascii="仿宋" w:eastAsia="仿宋" w:hAnsi="仿宋" w:cs="仿宋"/>
          <w:kern w:val="0"/>
          <w:sz w:val="32"/>
          <w:szCs w:val="32"/>
        </w:rPr>
        <w:t>10</w:t>
      </w:r>
      <w:r>
        <w:rPr>
          <w:rFonts w:ascii="仿宋" w:eastAsia="仿宋" w:hAnsi="仿宋" w:cs="仿宋" w:hint="eastAsia"/>
          <w:kern w:val="0"/>
          <w:sz w:val="32"/>
          <w:szCs w:val="32"/>
        </w:rPr>
        <w:t>个。在职人员</w:t>
      </w:r>
      <w:r>
        <w:rPr>
          <w:rFonts w:ascii="仿宋" w:eastAsia="仿宋" w:hAnsi="仿宋" w:cs="仿宋"/>
          <w:kern w:val="0"/>
          <w:sz w:val="32"/>
          <w:szCs w:val="32"/>
        </w:rPr>
        <w:t>17</w:t>
      </w:r>
      <w:r>
        <w:rPr>
          <w:rFonts w:ascii="仿宋" w:eastAsia="仿宋" w:hAnsi="仿宋" w:cs="仿宋" w:hint="eastAsia"/>
          <w:kern w:val="0"/>
          <w:sz w:val="32"/>
          <w:szCs w:val="32"/>
        </w:rPr>
        <w:t>人，离退休人员</w:t>
      </w:r>
      <w:r>
        <w:rPr>
          <w:rFonts w:ascii="仿宋" w:eastAsia="仿宋" w:hAnsi="仿宋" w:cs="仿宋"/>
          <w:kern w:val="0"/>
          <w:sz w:val="32"/>
          <w:szCs w:val="32"/>
        </w:rPr>
        <w:t>1</w:t>
      </w:r>
      <w:r>
        <w:rPr>
          <w:rFonts w:ascii="仿宋" w:eastAsia="仿宋" w:hAnsi="仿宋" w:cs="仿宋" w:hint="eastAsia"/>
          <w:kern w:val="0"/>
          <w:sz w:val="32"/>
          <w:szCs w:val="32"/>
        </w:rPr>
        <w:t>人，内设科室</w:t>
      </w:r>
      <w:r>
        <w:rPr>
          <w:rFonts w:ascii="仿宋" w:eastAsia="仿宋" w:hAnsi="仿宋" w:cs="仿宋"/>
          <w:kern w:val="0"/>
          <w:sz w:val="32"/>
          <w:szCs w:val="32"/>
        </w:rPr>
        <w:t>4</w:t>
      </w:r>
      <w:r>
        <w:rPr>
          <w:rFonts w:ascii="仿宋" w:eastAsia="仿宋" w:hAnsi="仿宋" w:cs="仿宋" w:hint="eastAsia"/>
          <w:kern w:val="0"/>
          <w:sz w:val="32"/>
          <w:szCs w:val="32"/>
        </w:rPr>
        <w:t>个，分别为综合股、督查股、编制管理股、事业单位登记管理股，所属事业单位</w:t>
      </w:r>
      <w:r>
        <w:rPr>
          <w:rFonts w:ascii="仿宋" w:eastAsia="仿宋" w:hAnsi="仿宋" w:cs="仿宋"/>
          <w:kern w:val="0"/>
          <w:sz w:val="32"/>
          <w:szCs w:val="32"/>
        </w:rPr>
        <w:t>1</w:t>
      </w:r>
      <w:r>
        <w:rPr>
          <w:rFonts w:ascii="仿宋" w:eastAsia="仿宋" w:hAnsi="仿宋" w:cs="仿宋" w:hint="eastAsia"/>
          <w:kern w:val="0"/>
          <w:sz w:val="32"/>
          <w:szCs w:val="32"/>
        </w:rPr>
        <w:t>个，电子政务中心。</w:t>
      </w:r>
    </w:p>
    <w:p w:rsidR="00A40940" w:rsidRDefault="00A40940">
      <w:pPr>
        <w:autoSpaceDE w:val="0"/>
        <w:autoSpaceDN w:val="0"/>
        <w:adjustRightInd w:val="0"/>
        <w:jc w:val="left"/>
        <w:rPr>
          <w:rFonts w:ascii="仿宋" w:eastAsia="仿宋" w:hAnsi="仿宋" w:cs="仿宋"/>
          <w:kern w:val="0"/>
          <w:sz w:val="32"/>
          <w:szCs w:val="32"/>
        </w:rPr>
      </w:pPr>
      <w:r>
        <w:rPr>
          <w:rFonts w:ascii="仿宋" w:eastAsia="仿宋" w:hAnsi="仿宋" w:cs="仿宋"/>
          <w:kern w:val="0"/>
          <w:sz w:val="32"/>
          <w:szCs w:val="32"/>
        </w:rPr>
        <w:t xml:space="preserve">    </w:t>
      </w:r>
      <w:r>
        <w:rPr>
          <w:rFonts w:ascii="仿宋" w:eastAsia="仿宋" w:hAnsi="仿宋" w:cs="仿宋" w:hint="eastAsia"/>
          <w:kern w:val="0"/>
          <w:sz w:val="32"/>
          <w:szCs w:val="32"/>
        </w:rPr>
        <w:t>（二）部门职责</w:t>
      </w:r>
    </w:p>
    <w:p w:rsidR="00A40940" w:rsidRDefault="00A40940">
      <w:pPr>
        <w:autoSpaceDE w:val="0"/>
        <w:autoSpaceDN w:val="0"/>
        <w:adjustRightInd w:val="0"/>
        <w:jc w:val="left"/>
        <w:rPr>
          <w:rFonts w:ascii="仿宋" w:eastAsia="仿宋" w:hAnsi="仿宋" w:cs="仿宋"/>
          <w:kern w:val="0"/>
          <w:sz w:val="32"/>
          <w:szCs w:val="32"/>
        </w:rPr>
      </w:pPr>
      <w:r>
        <w:rPr>
          <w:rFonts w:ascii="仿宋" w:eastAsia="仿宋" w:hAnsi="仿宋" w:cs="仿宋"/>
          <w:kern w:val="0"/>
          <w:sz w:val="32"/>
          <w:szCs w:val="32"/>
        </w:rPr>
        <w:t xml:space="preserve">    1</w:t>
      </w:r>
      <w:r>
        <w:rPr>
          <w:rFonts w:ascii="仿宋" w:eastAsia="仿宋" w:hAnsi="仿宋" w:cs="仿宋" w:hint="eastAsia"/>
          <w:kern w:val="0"/>
          <w:sz w:val="32"/>
          <w:szCs w:val="32"/>
        </w:rPr>
        <w:t>、负责贯彻执行中央和省有关行政管理体制改革、机构改革和机构编制管理的方针政策、法律法规。</w:t>
      </w:r>
    </w:p>
    <w:p w:rsidR="00A40940" w:rsidRDefault="00A40940">
      <w:pPr>
        <w:autoSpaceDE w:val="0"/>
        <w:autoSpaceDN w:val="0"/>
        <w:adjustRightInd w:val="0"/>
        <w:jc w:val="left"/>
        <w:rPr>
          <w:rFonts w:ascii="仿宋" w:eastAsia="仿宋" w:hAnsi="仿宋" w:cs="仿宋"/>
          <w:kern w:val="0"/>
          <w:sz w:val="32"/>
          <w:szCs w:val="32"/>
        </w:rPr>
      </w:pPr>
      <w:r>
        <w:rPr>
          <w:rFonts w:ascii="仿宋" w:eastAsia="仿宋" w:hAnsi="仿宋" w:cs="仿宋"/>
          <w:kern w:val="0"/>
          <w:sz w:val="32"/>
          <w:szCs w:val="32"/>
        </w:rPr>
        <w:t xml:space="preserve">    2</w:t>
      </w:r>
      <w:r>
        <w:rPr>
          <w:rFonts w:ascii="仿宋" w:eastAsia="仿宋" w:hAnsi="仿宋" w:cs="仿宋" w:hint="eastAsia"/>
          <w:kern w:val="0"/>
          <w:sz w:val="32"/>
          <w:szCs w:val="32"/>
        </w:rPr>
        <w:t>、负责研究拟定全县行政管理体制改革和机构改革以及机构编制管理的政策和措施，推进机构编制管理科学化、规范化、法制化建设。</w:t>
      </w:r>
    </w:p>
    <w:p w:rsidR="00A40940" w:rsidRDefault="00A40940">
      <w:pPr>
        <w:autoSpaceDE w:val="0"/>
        <w:autoSpaceDN w:val="0"/>
        <w:adjustRightInd w:val="0"/>
        <w:jc w:val="left"/>
        <w:rPr>
          <w:rFonts w:ascii="仿宋" w:eastAsia="仿宋" w:hAnsi="仿宋" w:cs="仿宋"/>
          <w:kern w:val="0"/>
          <w:sz w:val="32"/>
          <w:szCs w:val="32"/>
        </w:rPr>
      </w:pPr>
      <w:r>
        <w:rPr>
          <w:rFonts w:ascii="仿宋" w:eastAsia="仿宋" w:hAnsi="仿宋" w:cs="仿宋"/>
          <w:kern w:val="0"/>
          <w:sz w:val="32"/>
          <w:szCs w:val="32"/>
        </w:rPr>
        <w:t xml:space="preserve">    3</w:t>
      </w:r>
      <w:r>
        <w:rPr>
          <w:rFonts w:ascii="仿宋" w:eastAsia="仿宋" w:hAnsi="仿宋" w:cs="仿宋" w:hint="eastAsia"/>
          <w:kern w:val="0"/>
          <w:sz w:val="32"/>
          <w:szCs w:val="32"/>
        </w:rPr>
        <w:t>、负责统一管理全县各级党政机关、人大、政协机关、法院、检察院机关、民主党派、人民团体和群众团体机关，以及上述机关利用国有资产举办的各类事业单位的机构编制工作。</w:t>
      </w:r>
    </w:p>
    <w:p w:rsidR="00A40940" w:rsidRDefault="00A40940">
      <w:pPr>
        <w:autoSpaceDE w:val="0"/>
        <w:autoSpaceDN w:val="0"/>
        <w:adjustRightInd w:val="0"/>
        <w:jc w:val="left"/>
        <w:rPr>
          <w:rFonts w:ascii="仿宋" w:eastAsia="仿宋" w:hAnsi="仿宋" w:cs="仿宋"/>
          <w:kern w:val="0"/>
          <w:sz w:val="32"/>
          <w:szCs w:val="32"/>
        </w:rPr>
      </w:pPr>
      <w:r>
        <w:rPr>
          <w:rFonts w:ascii="仿宋" w:eastAsia="仿宋" w:hAnsi="仿宋" w:cs="仿宋"/>
          <w:kern w:val="0"/>
          <w:sz w:val="32"/>
          <w:szCs w:val="32"/>
        </w:rPr>
        <w:t xml:space="preserve">    4</w:t>
      </w:r>
      <w:r>
        <w:rPr>
          <w:rFonts w:ascii="仿宋" w:eastAsia="仿宋" w:hAnsi="仿宋" w:cs="仿宋" w:hint="eastAsia"/>
          <w:kern w:val="0"/>
          <w:sz w:val="32"/>
          <w:szCs w:val="32"/>
        </w:rPr>
        <w:t>、研究拟定全县行政管理体制改革和机构改革以及机构编制管理的政策和措施。</w:t>
      </w:r>
    </w:p>
    <w:p w:rsidR="00A40940" w:rsidRDefault="00A40940">
      <w:pPr>
        <w:autoSpaceDE w:val="0"/>
        <w:autoSpaceDN w:val="0"/>
        <w:adjustRightInd w:val="0"/>
        <w:jc w:val="left"/>
        <w:rPr>
          <w:rFonts w:ascii="仿宋" w:eastAsia="仿宋" w:hAnsi="仿宋" w:cs="仿宋"/>
          <w:kern w:val="0"/>
          <w:sz w:val="32"/>
          <w:szCs w:val="32"/>
        </w:rPr>
      </w:pPr>
      <w:r>
        <w:rPr>
          <w:rFonts w:ascii="仿宋" w:eastAsia="仿宋" w:hAnsi="仿宋" w:cs="仿宋"/>
          <w:kern w:val="0"/>
          <w:sz w:val="32"/>
          <w:szCs w:val="32"/>
        </w:rPr>
        <w:t xml:space="preserve">    5</w:t>
      </w:r>
      <w:r>
        <w:rPr>
          <w:rFonts w:ascii="仿宋" w:eastAsia="仿宋" w:hAnsi="仿宋" w:cs="仿宋" w:hint="eastAsia"/>
          <w:kern w:val="0"/>
          <w:sz w:val="32"/>
          <w:szCs w:val="32"/>
        </w:rPr>
        <w:t>、审核县委各部门、县政府各部门机构改革方案。</w:t>
      </w:r>
    </w:p>
    <w:p w:rsidR="00A40940" w:rsidRDefault="00A40940">
      <w:pPr>
        <w:autoSpaceDE w:val="0"/>
        <w:autoSpaceDN w:val="0"/>
        <w:adjustRightInd w:val="0"/>
        <w:jc w:val="left"/>
        <w:rPr>
          <w:rFonts w:ascii="仿宋" w:eastAsia="仿宋" w:hAnsi="仿宋" w:cs="仿宋"/>
          <w:kern w:val="0"/>
          <w:sz w:val="32"/>
          <w:szCs w:val="32"/>
        </w:rPr>
      </w:pPr>
      <w:r>
        <w:rPr>
          <w:rFonts w:ascii="仿宋" w:eastAsia="仿宋" w:hAnsi="仿宋" w:cs="仿宋"/>
          <w:kern w:val="0"/>
          <w:sz w:val="32"/>
          <w:szCs w:val="32"/>
        </w:rPr>
        <w:t xml:space="preserve">    6</w:t>
      </w:r>
      <w:r>
        <w:rPr>
          <w:rFonts w:ascii="仿宋" w:eastAsia="仿宋" w:hAnsi="仿宋" w:cs="仿宋" w:hint="eastAsia"/>
          <w:kern w:val="0"/>
          <w:sz w:val="32"/>
          <w:szCs w:val="32"/>
        </w:rPr>
        <w:t>、负责协调县委各部门、县政府各部门之间以及县直党政部门之间的职责分工。</w:t>
      </w:r>
    </w:p>
    <w:p w:rsidR="00A40940" w:rsidRDefault="00A40940">
      <w:pPr>
        <w:autoSpaceDE w:val="0"/>
        <w:autoSpaceDN w:val="0"/>
        <w:adjustRightInd w:val="0"/>
        <w:jc w:val="left"/>
        <w:rPr>
          <w:rFonts w:ascii="仿宋" w:eastAsia="仿宋" w:hAnsi="仿宋" w:cs="仿宋"/>
          <w:kern w:val="0"/>
          <w:sz w:val="32"/>
          <w:szCs w:val="32"/>
        </w:rPr>
      </w:pPr>
      <w:r>
        <w:rPr>
          <w:rFonts w:ascii="仿宋" w:eastAsia="仿宋" w:hAnsi="仿宋" w:cs="仿宋"/>
          <w:kern w:val="0"/>
          <w:sz w:val="32"/>
          <w:szCs w:val="32"/>
        </w:rPr>
        <w:t xml:space="preserve">    7</w:t>
      </w:r>
      <w:r>
        <w:rPr>
          <w:rFonts w:ascii="仿宋" w:eastAsia="仿宋" w:hAnsi="仿宋" w:cs="仿宋" w:hint="eastAsia"/>
          <w:kern w:val="0"/>
          <w:sz w:val="32"/>
          <w:szCs w:val="32"/>
        </w:rPr>
        <w:t>、审核县直机关各部门机构改革“三定”规定。</w:t>
      </w:r>
    </w:p>
    <w:p w:rsidR="00A40940" w:rsidRDefault="00A40940">
      <w:pPr>
        <w:autoSpaceDE w:val="0"/>
        <w:autoSpaceDN w:val="0"/>
        <w:adjustRightInd w:val="0"/>
        <w:jc w:val="left"/>
        <w:rPr>
          <w:rFonts w:ascii="仿宋" w:eastAsia="仿宋" w:hAnsi="仿宋" w:cs="仿宋"/>
          <w:kern w:val="0"/>
          <w:sz w:val="32"/>
          <w:szCs w:val="32"/>
        </w:rPr>
      </w:pPr>
      <w:r>
        <w:rPr>
          <w:rFonts w:ascii="仿宋" w:eastAsia="仿宋" w:hAnsi="仿宋" w:cs="仿宋"/>
          <w:kern w:val="0"/>
          <w:sz w:val="32"/>
          <w:szCs w:val="32"/>
        </w:rPr>
        <w:t xml:space="preserve">    8</w:t>
      </w:r>
      <w:r>
        <w:rPr>
          <w:rFonts w:ascii="仿宋" w:eastAsia="仿宋" w:hAnsi="仿宋" w:cs="仿宋" w:hint="eastAsia"/>
          <w:kern w:val="0"/>
          <w:sz w:val="32"/>
          <w:szCs w:val="32"/>
        </w:rPr>
        <w:t>、建立健全机构编制管理与财政预算、组织人事管理的配合制约机制，推进实名制管理，负责全县机关事业单位进人编制审核工作及全县机构编制统计工作。</w:t>
      </w:r>
    </w:p>
    <w:p w:rsidR="00A40940" w:rsidRDefault="00A40940">
      <w:pPr>
        <w:autoSpaceDE w:val="0"/>
        <w:autoSpaceDN w:val="0"/>
        <w:adjustRightInd w:val="0"/>
        <w:jc w:val="left"/>
        <w:rPr>
          <w:rFonts w:ascii="仿宋" w:eastAsia="仿宋" w:hAnsi="仿宋" w:cs="仿宋"/>
          <w:kern w:val="0"/>
          <w:sz w:val="32"/>
          <w:szCs w:val="32"/>
        </w:rPr>
      </w:pPr>
      <w:r>
        <w:rPr>
          <w:rFonts w:ascii="仿宋" w:eastAsia="仿宋" w:hAnsi="仿宋" w:cs="仿宋"/>
          <w:kern w:val="0"/>
          <w:sz w:val="32"/>
          <w:szCs w:val="32"/>
        </w:rPr>
        <w:t xml:space="preserve">    9</w:t>
      </w:r>
      <w:r>
        <w:rPr>
          <w:rFonts w:ascii="仿宋" w:eastAsia="仿宋" w:hAnsi="仿宋" w:cs="仿宋" w:hint="eastAsia"/>
          <w:kern w:val="0"/>
          <w:sz w:val="32"/>
          <w:szCs w:val="32"/>
        </w:rPr>
        <w:t>、监督检查全县各级行政管理体制改革、机构改革和机构编制方针政策、法律法规的执行情况。</w:t>
      </w:r>
    </w:p>
    <w:p w:rsidR="00A40940" w:rsidRDefault="00A40940">
      <w:pPr>
        <w:autoSpaceDE w:val="0"/>
        <w:autoSpaceDN w:val="0"/>
        <w:adjustRightInd w:val="0"/>
        <w:jc w:val="left"/>
        <w:rPr>
          <w:rFonts w:ascii="仿宋" w:eastAsia="仿宋" w:hAnsi="仿宋" w:cs="仿宋"/>
          <w:kern w:val="0"/>
          <w:sz w:val="32"/>
          <w:szCs w:val="32"/>
        </w:rPr>
      </w:pPr>
      <w:r>
        <w:rPr>
          <w:rFonts w:ascii="仿宋" w:eastAsia="仿宋" w:hAnsi="仿宋" w:cs="仿宋"/>
          <w:kern w:val="0"/>
          <w:sz w:val="32"/>
          <w:szCs w:val="32"/>
        </w:rPr>
        <w:t xml:space="preserve">    10</w:t>
      </w:r>
      <w:r>
        <w:rPr>
          <w:rFonts w:ascii="仿宋" w:eastAsia="仿宋" w:hAnsi="仿宋" w:cs="仿宋" w:hint="eastAsia"/>
          <w:kern w:val="0"/>
          <w:sz w:val="32"/>
          <w:szCs w:val="32"/>
        </w:rPr>
        <w:t>、负责全县机构编制信息管理系统、电子政务和信息化建设工作。</w:t>
      </w:r>
    </w:p>
    <w:p w:rsidR="00A40940" w:rsidRDefault="00A40940">
      <w:pPr>
        <w:autoSpaceDE w:val="0"/>
        <w:autoSpaceDN w:val="0"/>
        <w:adjustRightInd w:val="0"/>
        <w:jc w:val="left"/>
        <w:rPr>
          <w:rFonts w:ascii="仿宋" w:eastAsia="仿宋" w:hAnsi="仿宋" w:cs="仿宋"/>
          <w:kern w:val="0"/>
          <w:sz w:val="32"/>
          <w:szCs w:val="32"/>
        </w:rPr>
      </w:pPr>
      <w:r>
        <w:rPr>
          <w:rFonts w:ascii="仿宋" w:eastAsia="仿宋" w:hAnsi="仿宋" w:cs="仿宋"/>
          <w:kern w:val="0"/>
          <w:sz w:val="32"/>
          <w:szCs w:val="32"/>
        </w:rPr>
        <w:t xml:space="preserve">    11</w:t>
      </w:r>
      <w:r>
        <w:rPr>
          <w:rFonts w:ascii="仿宋" w:eastAsia="仿宋" w:hAnsi="仿宋" w:cs="仿宋" w:hint="eastAsia"/>
          <w:kern w:val="0"/>
          <w:sz w:val="32"/>
          <w:szCs w:val="32"/>
        </w:rPr>
        <w:t>、贯彻执行国家和省市关于事业单位登记管理的政策和法规。</w:t>
      </w:r>
    </w:p>
    <w:p w:rsidR="00A40940" w:rsidRDefault="00A40940">
      <w:pPr>
        <w:autoSpaceDE w:val="0"/>
        <w:autoSpaceDN w:val="0"/>
        <w:adjustRightInd w:val="0"/>
        <w:jc w:val="left"/>
        <w:rPr>
          <w:rFonts w:ascii="仿宋" w:eastAsia="仿宋" w:hAnsi="仿宋" w:cs="仿宋"/>
          <w:kern w:val="0"/>
          <w:sz w:val="32"/>
          <w:szCs w:val="32"/>
        </w:rPr>
      </w:pPr>
      <w:r>
        <w:rPr>
          <w:rFonts w:ascii="仿宋" w:eastAsia="仿宋" w:hAnsi="仿宋" w:cs="仿宋"/>
          <w:kern w:val="0"/>
          <w:sz w:val="32"/>
          <w:szCs w:val="32"/>
        </w:rPr>
        <w:t xml:space="preserve">    12</w:t>
      </w:r>
      <w:r>
        <w:rPr>
          <w:rFonts w:ascii="仿宋" w:eastAsia="仿宋" w:hAnsi="仿宋" w:cs="仿宋" w:hint="eastAsia"/>
          <w:kern w:val="0"/>
          <w:sz w:val="32"/>
          <w:szCs w:val="32"/>
        </w:rPr>
        <w:t>、负责全县事业单位法人登记、事业单位法人监督管理及事业单位法人业务培训工作。</w:t>
      </w:r>
    </w:p>
    <w:p w:rsidR="00A40940" w:rsidRDefault="00A40940">
      <w:pPr>
        <w:autoSpaceDE w:val="0"/>
        <w:autoSpaceDN w:val="0"/>
        <w:adjustRightInd w:val="0"/>
        <w:jc w:val="left"/>
        <w:rPr>
          <w:rFonts w:ascii="黑体" w:eastAsia="黑体" w:cs="黑体"/>
          <w:kern w:val="0"/>
          <w:sz w:val="32"/>
          <w:szCs w:val="32"/>
        </w:rPr>
      </w:pPr>
      <w:r>
        <w:rPr>
          <w:rFonts w:ascii="黑体" w:eastAsia="黑体" w:cs="黑体"/>
          <w:kern w:val="0"/>
          <w:sz w:val="32"/>
          <w:szCs w:val="32"/>
        </w:rPr>
        <w:t xml:space="preserve">    </w:t>
      </w:r>
      <w:r>
        <w:rPr>
          <w:rFonts w:ascii="黑体" w:eastAsia="黑体" w:cs="黑体" w:hint="eastAsia"/>
          <w:kern w:val="0"/>
          <w:sz w:val="32"/>
          <w:szCs w:val="32"/>
        </w:rPr>
        <w:t>二、县编办部门预算单位构成</w:t>
      </w:r>
    </w:p>
    <w:p w:rsidR="00A40940" w:rsidRDefault="00A40940">
      <w:pPr>
        <w:autoSpaceDE w:val="0"/>
        <w:autoSpaceDN w:val="0"/>
        <w:adjustRightInd w:val="0"/>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县编办为一级预算单位，部门预算由</w:t>
      </w:r>
      <w:r>
        <w:rPr>
          <w:rFonts w:ascii="仿宋" w:eastAsia="仿宋" w:hAnsi="仿宋" w:cs="仿宋"/>
          <w:kern w:val="0"/>
          <w:sz w:val="32"/>
          <w:szCs w:val="32"/>
        </w:rPr>
        <w:t>0</w:t>
      </w:r>
      <w:r>
        <w:rPr>
          <w:rFonts w:ascii="仿宋" w:eastAsia="仿宋" w:hAnsi="仿宋" w:cs="仿宋" w:hint="eastAsia"/>
          <w:kern w:val="0"/>
          <w:sz w:val="32"/>
          <w:szCs w:val="32"/>
        </w:rPr>
        <w:t>个二级预算单位组成。本预算为汇总预算。</w:t>
      </w:r>
    </w:p>
    <w:p w:rsidR="00A40940" w:rsidRDefault="00A40940">
      <w:pPr>
        <w:autoSpaceDE w:val="0"/>
        <w:autoSpaceDN w:val="0"/>
        <w:adjustRightInd w:val="0"/>
        <w:jc w:val="center"/>
        <w:rPr>
          <w:rFonts w:ascii="宋体" w:cs="宋体"/>
          <w:b/>
          <w:bCs/>
          <w:kern w:val="0"/>
          <w:sz w:val="32"/>
          <w:szCs w:val="32"/>
        </w:rPr>
      </w:pPr>
    </w:p>
    <w:p w:rsidR="00A40940" w:rsidRDefault="00A40940">
      <w:pPr>
        <w:autoSpaceDE w:val="0"/>
        <w:autoSpaceDN w:val="0"/>
        <w:adjustRightInd w:val="0"/>
        <w:jc w:val="center"/>
        <w:rPr>
          <w:rFonts w:ascii="宋体" w:cs="宋体"/>
          <w:b/>
          <w:bCs/>
          <w:kern w:val="0"/>
          <w:sz w:val="32"/>
          <w:szCs w:val="32"/>
        </w:rPr>
      </w:pPr>
      <w:r>
        <w:rPr>
          <w:rFonts w:ascii="宋体" w:cs="宋体" w:hint="eastAsia"/>
          <w:b/>
          <w:bCs/>
          <w:kern w:val="0"/>
          <w:sz w:val="32"/>
          <w:szCs w:val="32"/>
        </w:rPr>
        <w:t>第二部分</w:t>
      </w:r>
    </w:p>
    <w:p w:rsidR="00A40940" w:rsidRDefault="00A40940">
      <w:pPr>
        <w:autoSpaceDE w:val="0"/>
        <w:autoSpaceDN w:val="0"/>
        <w:adjustRightInd w:val="0"/>
        <w:jc w:val="center"/>
        <w:rPr>
          <w:rFonts w:ascii="宋体" w:cs="宋体"/>
          <w:b/>
          <w:bCs/>
          <w:kern w:val="0"/>
          <w:sz w:val="32"/>
          <w:szCs w:val="32"/>
        </w:rPr>
      </w:pPr>
      <w:r>
        <w:rPr>
          <w:rFonts w:ascii="宋体" w:cs="宋体" w:hint="eastAsia"/>
          <w:b/>
          <w:bCs/>
          <w:kern w:val="0"/>
          <w:sz w:val="32"/>
          <w:szCs w:val="32"/>
        </w:rPr>
        <w:t>县编办</w:t>
      </w:r>
      <w:r>
        <w:rPr>
          <w:rFonts w:ascii="宋体" w:cs="宋体"/>
          <w:b/>
          <w:bCs/>
          <w:kern w:val="0"/>
          <w:sz w:val="32"/>
          <w:szCs w:val="32"/>
        </w:rPr>
        <w:t xml:space="preserve">2019 </w:t>
      </w:r>
      <w:r>
        <w:rPr>
          <w:rFonts w:ascii="宋体" w:cs="宋体" w:hint="eastAsia"/>
          <w:b/>
          <w:bCs/>
          <w:kern w:val="0"/>
          <w:sz w:val="32"/>
          <w:szCs w:val="32"/>
        </w:rPr>
        <w:t>年部门预算情况说明</w:t>
      </w:r>
    </w:p>
    <w:p w:rsidR="00A40940" w:rsidRDefault="00A40940">
      <w:pPr>
        <w:autoSpaceDE w:val="0"/>
        <w:autoSpaceDN w:val="0"/>
        <w:adjustRightInd w:val="0"/>
        <w:jc w:val="left"/>
        <w:rPr>
          <w:rFonts w:ascii="黑体" w:eastAsia="黑体" w:cs="黑体"/>
          <w:kern w:val="0"/>
          <w:sz w:val="32"/>
          <w:szCs w:val="32"/>
        </w:rPr>
      </w:pPr>
      <w:r>
        <w:rPr>
          <w:rFonts w:ascii="黑体" w:eastAsia="黑体" w:cs="黑体"/>
          <w:kern w:val="0"/>
          <w:sz w:val="32"/>
          <w:szCs w:val="32"/>
        </w:rPr>
        <w:t xml:space="preserve">    </w:t>
      </w:r>
      <w:r>
        <w:rPr>
          <w:rFonts w:ascii="黑体" w:eastAsia="黑体" w:cs="黑体" w:hint="eastAsia"/>
          <w:kern w:val="0"/>
          <w:sz w:val="32"/>
          <w:szCs w:val="32"/>
        </w:rPr>
        <w:t>一、收入支出预算总体情况说明</w:t>
      </w:r>
    </w:p>
    <w:p w:rsidR="00A40940" w:rsidRDefault="00A40940">
      <w:pPr>
        <w:autoSpaceDE w:val="0"/>
        <w:autoSpaceDN w:val="0"/>
        <w:adjustRightInd w:val="0"/>
        <w:jc w:val="left"/>
        <w:rPr>
          <w:rFonts w:ascii="仿宋" w:eastAsia="仿宋" w:hAnsi="仿宋" w:cs="仿宋"/>
          <w:kern w:val="0"/>
          <w:sz w:val="32"/>
          <w:szCs w:val="32"/>
        </w:rPr>
      </w:pPr>
      <w:r>
        <w:rPr>
          <w:rFonts w:ascii="宋体" w:hAnsi="宋体" w:cs="仿宋"/>
          <w:kern w:val="0"/>
          <w:sz w:val="32"/>
          <w:szCs w:val="32"/>
        </w:rPr>
        <w:t xml:space="preserve">   </w:t>
      </w:r>
      <w:r>
        <w:rPr>
          <w:rFonts w:ascii="仿宋" w:eastAsia="仿宋" w:hAnsi="仿宋" w:cs="仿宋"/>
          <w:kern w:val="0"/>
          <w:sz w:val="32"/>
          <w:szCs w:val="32"/>
        </w:rPr>
        <w:t xml:space="preserve"> </w:t>
      </w:r>
      <w:r>
        <w:rPr>
          <w:rFonts w:ascii="仿宋" w:eastAsia="仿宋" w:hAnsi="仿宋" w:cs="仿宋" w:hint="eastAsia"/>
          <w:kern w:val="0"/>
          <w:sz w:val="32"/>
          <w:szCs w:val="32"/>
        </w:rPr>
        <w:t>县编办</w:t>
      </w:r>
      <w:r>
        <w:rPr>
          <w:rFonts w:ascii="仿宋" w:eastAsia="仿宋" w:hAnsi="仿宋" w:cs="仿宋"/>
          <w:kern w:val="0"/>
          <w:sz w:val="32"/>
          <w:szCs w:val="32"/>
        </w:rPr>
        <w:t>2019</w:t>
      </w:r>
      <w:r>
        <w:rPr>
          <w:rFonts w:ascii="仿宋" w:eastAsia="仿宋" w:hAnsi="仿宋" w:cs="仿宋" w:hint="eastAsia"/>
          <w:spacing w:val="-20"/>
          <w:kern w:val="0"/>
          <w:sz w:val="32"/>
          <w:szCs w:val="32"/>
        </w:rPr>
        <w:t>年</w:t>
      </w:r>
      <w:r>
        <w:rPr>
          <w:rFonts w:ascii="仿宋" w:eastAsia="仿宋" w:hAnsi="仿宋" w:cs="仿宋" w:hint="eastAsia"/>
          <w:sz w:val="32"/>
          <w:szCs w:val="32"/>
        </w:rPr>
        <w:t>预算</w:t>
      </w:r>
      <w:r>
        <w:rPr>
          <w:rFonts w:ascii="仿宋" w:eastAsia="仿宋" w:hAnsi="仿宋" w:cs="仿宋" w:hint="eastAsia"/>
          <w:spacing w:val="-20"/>
          <w:kern w:val="0"/>
          <w:sz w:val="32"/>
          <w:szCs w:val="32"/>
        </w:rPr>
        <w:t>收入总计</w:t>
      </w:r>
      <w:r>
        <w:rPr>
          <w:rFonts w:ascii="仿宋" w:eastAsia="仿宋" w:hAnsi="仿宋" w:cs="仿宋"/>
          <w:spacing w:val="-20"/>
          <w:kern w:val="0"/>
          <w:sz w:val="32"/>
          <w:szCs w:val="32"/>
        </w:rPr>
        <w:t xml:space="preserve">249.4960 </w:t>
      </w:r>
      <w:r>
        <w:rPr>
          <w:rFonts w:ascii="仿宋" w:eastAsia="仿宋" w:hAnsi="仿宋" w:cs="仿宋" w:hint="eastAsia"/>
          <w:spacing w:val="-20"/>
          <w:kern w:val="0"/>
          <w:sz w:val="32"/>
          <w:szCs w:val="32"/>
        </w:rPr>
        <w:t>万元，</w:t>
      </w:r>
      <w:r>
        <w:rPr>
          <w:rFonts w:ascii="仿宋" w:eastAsia="仿宋" w:hAnsi="仿宋" w:cs="仿宋" w:hint="eastAsia"/>
          <w:sz w:val="32"/>
          <w:szCs w:val="32"/>
        </w:rPr>
        <w:t>预算</w:t>
      </w:r>
      <w:r>
        <w:rPr>
          <w:rFonts w:ascii="仿宋" w:eastAsia="仿宋" w:hAnsi="仿宋" w:cs="仿宋" w:hint="eastAsia"/>
          <w:kern w:val="0"/>
          <w:sz w:val="32"/>
          <w:szCs w:val="32"/>
        </w:rPr>
        <w:t>支出总计</w:t>
      </w:r>
      <w:r>
        <w:rPr>
          <w:rFonts w:ascii="仿宋" w:eastAsia="仿宋" w:hAnsi="仿宋" w:cs="仿宋"/>
          <w:spacing w:val="-20"/>
          <w:kern w:val="0"/>
          <w:sz w:val="32"/>
          <w:szCs w:val="32"/>
        </w:rPr>
        <w:t xml:space="preserve">249.4960 </w:t>
      </w:r>
      <w:r>
        <w:rPr>
          <w:rFonts w:ascii="仿宋" w:eastAsia="仿宋" w:hAnsi="仿宋" w:cs="仿宋" w:hint="eastAsia"/>
          <w:kern w:val="0"/>
          <w:sz w:val="32"/>
          <w:szCs w:val="32"/>
        </w:rPr>
        <w:t>万元，与</w:t>
      </w:r>
      <w:r>
        <w:rPr>
          <w:rFonts w:ascii="仿宋" w:eastAsia="仿宋" w:hAnsi="仿宋" w:cs="仿宋"/>
          <w:kern w:val="0"/>
          <w:sz w:val="32"/>
          <w:szCs w:val="32"/>
        </w:rPr>
        <w:t>2018</w:t>
      </w:r>
      <w:r>
        <w:rPr>
          <w:rFonts w:ascii="仿宋" w:eastAsia="仿宋" w:hAnsi="仿宋" w:cs="仿宋" w:hint="eastAsia"/>
          <w:kern w:val="0"/>
          <w:sz w:val="32"/>
          <w:szCs w:val="32"/>
        </w:rPr>
        <w:t>年相比，收、支总计各增加了</w:t>
      </w:r>
      <w:r>
        <w:rPr>
          <w:rFonts w:ascii="仿宋" w:eastAsia="仿宋" w:hAnsi="仿宋" w:cs="仿宋"/>
          <w:kern w:val="0"/>
          <w:sz w:val="32"/>
          <w:szCs w:val="32"/>
        </w:rPr>
        <w:t xml:space="preserve">12.3472 </w:t>
      </w:r>
      <w:r>
        <w:rPr>
          <w:rFonts w:ascii="仿宋" w:eastAsia="仿宋" w:hAnsi="仿宋" w:cs="仿宋" w:hint="eastAsia"/>
          <w:kern w:val="0"/>
          <w:sz w:val="32"/>
          <w:szCs w:val="32"/>
        </w:rPr>
        <w:t>万元，增加</w:t>
      </w:r>
      <w:r>
        <w:rPr>
          <w:rFonts w:ascii="仿宋" w:eastAsia="仿宋" w:hAnsi="仿宋" w:cs="仿宋"/>
          <w:kern w:val="0"/>
          <w:sz w:val="32"/>
          <w:szCs w:val="32"/>
        </w:rPr>
        <w:t>5.2%</w:t>
      </w:r>
      <w:r>
        <w:rPr>
          <w:rFonts w:ascii="仿宋" w:eastAsia="仿宋" w:hAnsi="仿宋" w:cs="仿宋" w:hint="eastAsia"/>
          <w:kern w:val="0"/>
          <w:sz w:val="32"/>
          <w:szCs w:val="32"/>
        </w:rPr>
        <w:t>。增加主要原因：办公费用增加，人员工资上涨。</w:t>
      </w:r>
    </w:p>
    <w:p w:rsidR="00A40940" w:rsidRDefault="00A40940">
      <w:pPr>
        <w:autoSpaceDE w:val="0"/>
        <w:autoSpaceDN w:val="0"/>
        <w:adjustRightInd w:val="0"/>
        <w:jc w:val="left"/>
        <w:rPr>
          <w:rFonts w:ascii="黑体" w:eastAsia="黑体" w:cs="黑体"/>
          <w:kern w:val="0"/>
          <w:sz w:val="32"/>
          <w:szCs w:val="32"/>
        </w:rPr>
      </w:pPr>
      <w:r>
        <w:rPr>
          <w:rFonts w:ascii="黑体" w:eastAsia="黑体" w:cs="黑体"/>
          <w:kern w:val="0"/>
          <w:sz w:val="32"/>
          <w:szCs w:val="32"/>
        </w:rPr>
        <w:t xml:space="preserve">    </w:t>
      </w:r>
      <w:r>
        <w:rPr>
          <w:rFonts w:ascii="黑体" w:eastAsia="黑体" w:cs="黑体" w:hint="eastAsia"/>
          <w:kern w:val="0"/>
          <w:sz w:val="32"/>
          <w:szCs w:val="32"/>
        </w:rPr>
        <w:t>二、收入预算总体情况说明</w:t>
      </w:r>
    </w:p>
    <w:p w:rsidR="00A40940" w:rsidRDefault="00A40940">
      <w:pPr>
        <w:autoSpaceDE w:val="0"/>
        <w:autoSpaceDN w:val="0"/>
        <w:adjustRightInd w:val="0"/>
        <w:ind w:firstLine="640"/>
        <w:jc w:val="left"/>
        <w:rPr>
          <w:rFonts w:ascii="仿宋" w:eastAsia="仿宋" w:hAnsi="仿宋" w:cs="仿宋"/>
          <w:kern w:val="0"/>
          <w:sz w:val="32"/>
          <w:szCs w:val="32"/>
        </w:rPr>
      </w:pPr>
      <w:r>
        <w:rPr>
          <w:rFonts w:ascii="仿宋" w:eastAsia="仿宋" w:hAnsi="仿宋" w:cs="仿宋" w:hint="eastAsia"/>
          <w:kern w:val="0"/>
          <w:sz w:val="32"/>
          <w:szCs w:val="32"/>
        </w:rPr>
        <w:t>县编办</w:t>
      </w:r>
      <w:r>
        <w:rPr>
          <w:rFonts w:ascii="仿宋" w:eastAsia="仿宋" w:hAnsi="仿宋" w:cs="仿宋"/>
          <w:kern w:val="0"/>
          <w:sz w:val="32"/>
          <w:szCs w:val="32"/>
        </w:rPr>
        <w:t>2019</w:t>
      </w:r>
      <w:r>
        <w:rPr>
          <w:rFonts w:ascii="仿宋" w:eastAsia="仿宋" w:hAnsi="仿宋" w:cs="仿宋" w:hint="eastAsia"/>
          <w:kern w:val="0"/>
          <w:sz w:val="32"/>
          <w:szCs w:val="32"/>
        </w:rPr>
        <w:t>年</w:t>
      </w:r>
      <w:r>
        <w:rPr>
          <w:rFonts w:ascii="仿宋" w:eastAsia="仿宋" w:hAnsi="仿宋" w:cs="仿宋" w:hint="eastAsia"/>
          <w:sz w:val="32"/>
          <w:szCs w:val="32"/>
        </w:rPr>
        <w:t>预算</w:t>
      </w:r>
      <w:r>
        <w:rPr>
          <w:rFonts w:ascii="仿宋" w:eastAsia="仿宋" w:hAnsi="仿宋" w:cs="仿宋" w:hint="eastAsia"/>
          <w:kern w:val="0"/>
          <w:sz w:val="32"/>
          <w:szCs w:val="32"/>
        </w:rPr>
        <w:t>收入合计</w:t>
      </w:r>
      <w:r>
        <w:rPr>
          <w:rFonts w:ascii="仿宋" w:eastAsia="仿宋" w:hAnsi="仿宋" w:cs="仿宋"/>
          <w:spacing w:val="-20"/>
          <w:kern w:val="0"/>
          <w:sz w:val="32"/>
          <w:szCs w:val="32"/>
        </w:rPr>
        <w:t xml:space="preserve">249.4960 </w:t>
      </w:r>
      <w:r>
        <w:rPr>
          <w:rFonts w:ascii="仿宋" w:eastAsia="仿宋" w:hAnsi="仿宋" w:cs="仿宋" w:hint="eastAsia"/>
          <w:kern w:val="0"/>
          <w:sz w:val="32"/>
          <w:szCs w:val="32"/>
        </w:rPr>
        <w:t>万元，其中：一般公共预算收入（含上级追加转移支付）</w:t>
      </w:r>
      <w:r>
        <w:rPr>
          <w:rFonts w:ascii="仿宋" w:eastAsia="仿宋" w:hAnsi="仿宋" w:cs="仿宋"/>
          <w:spacing w:val="-20"/>
          <w:kern w:val="0"/>
          <w:sz w:val="32"/>
          <w:szCs w:val="32"/>
        </w:rPr>
        <w:t xml:space="preserve">249.4960 </w:t>
      </w:r>
      <w:r>
        <w:rPr>
          <w:rFonts w:ascii="仿宋" w:eastAsia="仿宋" w:hAnsi="仿宋" w:cs="仿宋" w:hint="eastAsia"/>
          <w:kern w:val="0"/>
          <w:sz w:val="32"/>
          <w:szCs w:val="32"/>
        </w:rPr>
        <w:t>万元；政府性基金预算收入（含上级追加转移支付）</w:t>
      </w:r>
      <w:r>
        <w:rPr>
          <w:rFonts w:ascii="仿宋" w:eastAsia="仿宋" w:hAnsi="仿宋" w:cs="仿宋"/>
          <w:kern w:val="0"/>
          <w:sz w:val="32"/>
          <w:szCs w:val="32"/>
        </w:rPr>
        <w:t>0</w:t>
      </w:r>
      <w:r>
        <w:rPr>
          <w:rFonts w:ascii="仿宋" w:eastAsia="仿宋" w:hAnsi="仿宋" w:cs="仿宋" w:hint="eastAsia"/>
          <w:kern w:val="0"/>
          <w:sz w:val="32"/>
          <w:szCs w:val="32"/>
        </w:rPr>
        <w:t>万元；其他收入</w:t>
      </w:r>
      <w:r>
        <w:rPr>
          <w:rFonts w:ascii="仿宋" w:eastAsia="仿宋" w:hAnsi="仿宋" w:cs="仿宋"/>
          <w:kern w:val="0"/>
          <w:sz w:val="32"/>
          <w:szCs w:val="32"/>
        </w:rPr>
        <w:t>0</w:t>
      </w:r>
      <w:r>
        <w:rPr>
          <w:rFonts w:ascii="仿宋" w:eastAsia="仿宋" w:hAnsi="仿宋" w:cs="仿宋" w:hint="eastAsia"/>
          <w:kern w:val="0"/>
          <w:sz w:val="32"/>
          <w:szCs w:val="32"/>
        </w:rPr>
        <w:t>万元。</w:t>
      </w:r>
    </w:p>
    <w:p w:rsidR="00A40940" w:rsidRDefault="00A40940">
      <w:pPr>
        <w:autoSpaceDE w:val="0"/>
        <w:autoSpaceDN w:val="0"/>
        <w:adjustRightInd w:val="0"/>
        <w:ind w:firstLine="640"/>
        <w:jc w:val="left"/>
        <w:rPr>
          <w:rFonts w:ascii="黑体" w:eastAsia="黑体" w:cs="黑体"/>
          <w:kern w:val="0"/>
          <w:sz w:val="32"/>
          <w:szCs w:val="32"/>
        </w:rPr>
      </w:pPr>
      <w:r>
        <w:rPr>
          <w:rFonts w:ascii="黑体" w:eastAsia="黑体" w:cs="黑体" w:hint="eastAsia"/>
          <w:kern w:val="0"/>
          <w:sz w:val="32"/>
          <w:szCs w:val="32"/>
        </w:rPr>
        <w:t>三、支出预算总体情况说明</w:t>
      </w:r>
    </w:p>
    <w:p w:rsidR="00A40940" w:rsidRDefault="00A40940">
      <w:pPr>
        <w:autoSpaceDE w:val="0"/>
        <w:autoSpaceDN w:val="0"/>
        <w:adjustRightInd w:val="0"/>
        <w:ind w:firstLine="640"/>
        <w:jc w:val="left"/>
        <w:rPr>
          <w:rFonts w:ascii="仿宋" w:eastAsia="仿宋" w:hAnsi="仿宋" w:cs="仿宋"/>
          <w:kern w:val="0"/>
          <w:sz w:val="32"/>
          <w:szCs w:val="32"/>
        </w:rPr>
      </w:pPr>
      <w:r>
        <w:rPr>
          <w:rFonts w:ascii="仿宋" w:eastAsia="仿宋" w:hAnsi="仿宋" w:cs="仿宋" w:hint="eastAsia"/>
          <w:kern w:val="0"/>
          <w:sz w:val="32"/>
          <w:szCs w:val="32"/>
        </w:rPr>
        <w:t>县编办</w:t>
      </w:r>
      <w:r>
        <w:rPr>
          <w:rFonts w:ascii="仿宋" w:eastAsia="仿宋" w:hAnsi="仿宋" w:cs="仿宋"/>
          <w:kern w:val="0"/>
          <w:sz w:val="32"/>
          <w:szCs w:val="32"/>
        </w:rPr>
        <w:t>2019</w:t>
      </w:r>
      <w:r>
        <w:rPr>
          <w:rFonts w:ascii="仿宋" w:eastAsia="仿宋" w:hAnsi="仿宋" w:cs="仿宋" w:hint="eastAsia"/>
          <w:kern w:val="0"/>
          <w:sz w:val="32"/>
          <w:szCs w:val="32"/>
        </w:rPr>
        <w:t>年</w:t>
      </w:r>
      <w:r>
        <w:rPr>
          <w:rFonts w:ascii="仿宋" w:eastAsia="仿宋" w:hAnsi="仿宋" w:cs="仿宋" w:hint="eastAsia"/>
          <w:sz w:val="32"/>
          <w:szCs w:val="32"/>
        </w:rPr>
        <w:t>预算</w:t>
      </w:r>
      <w:r>
        <w:rPr>
          <w:rFonts w:ascii="仿宋" w:eastAsia="仿宋" w:hAnsi="仿宋" w:cs="仿宋" w:hint="eastAsia"/>
          <w:kern w:val="0"/>
          <w:sz w:val="32"/>
          <w:szCs w:val="32"/>
        </w:rPr>
        <w:t>支出预算合计</w:t>
      </w:r>
      <w:r>
        <w:rPr>
          <w:rFonts w:ascii="仿宋" w:eastAsia="仿宋" w:hAnsi="仿宋" w:cs="仿宋"/>
          <w:spacing w:val="-20"/>
          <w:kern w:val="0"/>
          <w:sz w:val="32"/>
          <w:szCs w:val="32"/>
        </w:rPr>
        <w:t xml:space="preserve">249.4960 </w:t>
      </w:r>
      <w:r>
        <w:rPr>
          <w:rFonts w:ascii="仿宋" w:eastAsia="仿宋" w:hAnsi="仿宋" w:cs="仿宋" w:hint="eastAsia"/>
          <w:kern w:val="0"/>
          <w:sz w:val="32"/>
          <w:szCs w:val="32"/>
        </w:rPr>
        <w:t>万元，其中：基本支出</w:t>
      </w:r>
      <w:r>
        <w:rPr>
          <w:rFonts w:ascii="仿宋" w:eastAsia="仿宋" w:hAnsi="仿宋" w:cs="仿宋"/>
          <w:kern w:val="0"/>
          <w:sz w:val="32"/>
          <w:szCs w:val="32"/>
        </w:rPr>
        <w:t>105.4960</w:t>
      </w:r>
      <w:r>
        <w:rPr>
          <w:rFonts w:ascii="仿宋" w:eastAsia="仿宋" w:hAnsi="仿宋" w:cs="仿宋" w:hint="eastAsia"/>
          <w:kern w:val="0"/>
          <w:sz w:val="32"/>
          <w:szCs w:val="32"/>
        </w:rPr>
        <w:t>万元，占</w:t>
      </w:r>
      <w:r>
        <w:rPr>
          <w:rFonts w:ascii="仿宋" w:eastAsia="仿宋" w:hAnsi="仿宋" w:cs="仿宋"/>
          <w:kern w:val="0"/>
          <w:sz w:val="32"/>
          <w:szCs w:val="32"/>
        </w:rPr>
        <w:t>42.28%</w:t>
      </w:r>
      <w:r>
        <w:rPr>
          <w:rFonts w:ascii="仿宋" w:eastAsia="仿宋" w:hAnsi="仿宋" w:cs="仿宋" w:hint="eastAsia"/>
          <w:kern w:val="0"/>
          <w:sz w:val="32"/>
          <w:szCs w:val="32"/>
        </w:rPr>
        <w:t>；项目支出</w:t>
      </w:r>
      <w:r>
        <w:rPr>
          <w:rFonts w:ascii="仿宋" w:eastAsia="仿宋" w:hAnsi="仿宋" w:cs="仿宋"/>
          <w:kern w:val="0"/>
          <w:sz w:val="32"/>
          <w:szCs w:val="32"/>
        </w:rPr>
        <w:t xml:space="preserve">144.0000 </w:t>
      </w:r>
      <w:r>
        <w:rPr>
          <w:rFonts w:ascii="仿宋" w:eastAsia="仿宋" w:hAnsi="仿宋" w:cs="仿宋" w:hint="eastAsia"/>
          <w:kern w:val="0"/>
          <w:sz w:val="32"/>
          <w:szCs w:val="32"/>
        </w:rPr>
        <w:t>万元，占</w:t>
      </w:r>
      <w:r>
        <w:rPr>
          <w:rFonts w:ascii="仿宋" w:eastAsia="仿宋" w:hAnsi="仿宋" w:cs="仿宋"/>
          <w:kern w:val="0"/>
          <w:sz w:val="32"/>
          <w:szCs w:val="32"/>
        </w:rPr>
        <w:t>57.72%</w:t>
      </w:r>
      <w:r>
        <w:rPr>
          <w:rFonts w:ascii="仿宋" w:eastAsia="仿宋" w:hAnsi="仿宋" w:cs="仿宋" w:hint="eastAsia"/>
          <w:kern w:val="0"/>
          <w:sz w:val="32"/>
          <w:szCs w:val="32"/>
        </w:rPr>
        <w:t>。</w:t>
      </w:r>
    </w:p>
    <w:p w:rsidR="00A40940" w:rsidRDefault="00A40940">
      <w:pPr>
        <w:autoSpaceDE w:val="0"/>
        <w:autoSpaceDN w:val="0"/>
        <w:adjustRightInd w:val="0"/>
        <w:ind w:firstLineChars="200" w:firstLine="640"/>
        <w:jc w:val="left"/>
        <w:rPr>
          <w:rFonts w:ascii="黑体" w:eastAsia="黑体" w:cs="黑体"/>
          <w:kern w:val="0"/>
          <w:sz w:val="32"/>
          <w:szCs w:val="32"/>
        </w:rPr>
      </w:pPr>
      <w:r>
        <w:rPr>
          <w:rFonts w:ascii="黑体" w:eastAsia="黑体" w:cs="黑体" w:hint="eastAsia"/>
          <w:kern w:val="0"/>
          <w:sz w:val="32"/>
          <w:szCs w:val="32"/>
        </w:rPr>
        <w:t>四、一般公共预算支出预算情况说明</w:t>
      </w:r>
    </w:p>
    <w:p w:rsidR="00A40940" w:rsidRDefault="00A40940">
      <w:pPr>
        <w:autoSpaceDE w:val="0"/>
        <w:autoSpaceDN w:val="0"/>
        <w:adjustRightInd w:val="0"/>
        <w:ind w:firstLine="640"/>
        <w:jc w:val="left"/>
        <w:rPr>
          <w:rFonts w:ascii="仿宋" w:eastAsia="仿宋" w:hAnsi="仿宋" w:cs="仿宋"/>
          <w:kern w:val="0"/>
          <w:sz w:val="32"/>
          <w:szCs w:val="32"/>
        </w:rPr>
      </w:pPr>
      <w:r>
        <w:rPr>
          <w:rFonts w:ascii="仿宋" w:eastAsia="仿宋" w:hAnsi="仿宋" w:cs="仿宋" w:hint="eastAsia"/>
          <w:kern w:val="0"/>
          <w:sz w:val="32"/>
          <w:szCs w:val="32"/>
        </w:rPr>
        <w:t>县编办</w:t>
      </w:r>
      <w:r>
        <w:rPr>
          <w:rFonts w:ascii="仿宋" w:eastAsia="仿宋" w:hAnsi="仿宋" w:cs="仿宋"/>
          <w:kern w:val="0"/>
          <w:sz w:val="32"/>
          <w:szCs w:val="32"/>
        </w:rPr>
        <w:t xml:space="preserve">2019 </w:t>
      </w:r>
      <w:r>
        <w:rPr>
          <w:rFonts w:ascii="仿宋" w:eastAsia="仿宋" w:hAnsi="仿宋" w:cs="仿宋" w:hint="eastAsia"/>
          <w:kern w:val="0"/>
          <w:sz w:val="32"/>
          <w:szCs w:val="32"/>
        </w:rPr>
        <w:t>年一般公共预算支出年初预算</w:t>
      </w:r>
      <w:r>
        <w:rPr>
          <w:rFonts w:ascii="仿宋" w:eastAsia="仿宋" w:hAnsi="仿宋" w:cs="仿宋"/>
          <w:spacing w:val="-20"/>
          <w:kern w:val="0"/>
          <w:sz w:val="32"/>
          <w:szCs w:val="32"/>
        </w:rPr>
        <w:t xml:space="preserve">249.4960 </w:t>
      </w:r>
      <w:r>
        <w:rPr>
          <w:rFonts w:ascii="仿宋" w:eastAsia="仿宋" w:hAnsi="仿宋" w:cs="仿宋" w:hint="eastAsia"/>
          <w:kern w:val="0"/>
          <w:sz w:val="32"/>
          <w:szCs w:val="32"/>
        </w:rPr>
        <w:t>万元。主要用于以下方面：其他政府办公厅（室）及相关机构事务（类）支出</w:t>
      </w:r>
      <w:r>
        <w:rPr>
          <w:rFonts w:ascii="仿宋" w:eastAsia="仿宋" w:hAnsi="仿宋" w:cs="仿宋"/>
          <w:kern w:val="0"/>
          <w:sz w:val="32"/>
          <w:szCs w:val="32"/>
        </w:rPr>
        <w:t>0</w:t>
      </w:r>
      <w:r>
        <w:rPr>
          <w:rFonts w:ascii="仿宋" w:eastAsia="仿宋" w:hAnsi="仿宋" w:cs="仿宋" w:hint="eastAsia"/>
          <w:kern w:val="0"/>
          <w:sz w:val="32"/>
          <w:szCs w:val="32"/>
        </w:rPr>
        <w:t>万元，占</w:t>
      </w:r>
      <w:r>
        <w:rPr>
          <w:rFonts w:ascii="仿宋" w:eastAsia="仿宋" w:hAnsi="仿宋" w:cs="仿宋"/>
          <w:kern w:val="0"/>
          <w:sz w:val="32"/>
          <w:szCs w:val="32"/>
        </w:rPr>
        <w:t>0%</w:t>
      </w:r>
      <w:r>
        <w:rPr>
          <w:rFonts w:ascii="仿宋" w:eastAsia="仿宋" w:hAnsi="仿宋" w:cs="仿宋" w:hint="eastAsia"/>
          <w:kern w:val="0"/>
          <w:sz w:val="32"/>
          <w:szCs w:val="32"/>
        </w:rPr>
        <w:t>；行政运行（类）</w:t>
      </w:r>
      <w:r>
        <w:rPr>
          <w:rFonts w:ascii="仿宋" w:eastAsia="仿宋" w:hAnsi="仿宋" w:cs="仿宋"/>
          <w:kern w:val="0"/>
          <w:sz w:val="32"/>
          <w:szCs w:val="32"/>
        </w:rPr>
        <w:t>188.7202</w:t>
      </w:r>
      <w:r>
        <w:rPr>
          <w:rFonts w:ascii="仿宋" w:eastAsia="仿宋" w:hAnsi="仿宋" w:cs="仿宋" w:hint="eastAsia"/>
          <w:kern w:val="0"/>
          <w:sz w:val="32"/>
          <w:szCs w:val="32"/>
        </w:rPr>
        <w:t>万元，占</w:t>
      </w:r>
      <w:r>
        <w:rPr>
          <w:rFonts w:ascii="仿宋" w:eastAsia="仿宋" w:hAnsi="仿宋" w:cs="仿宋"/>
          <w:kern w:val="0"/>
          <w:sz w:val="32"/>
          <w:szCs w:val="32"/>
        </w:rPr>
        <w:t>75.64%</w:t>
      </w:r>
      <w:r>
        <w:rPr>
          <w:rFonts w:ascii="仿宋" w:eastAsia="仿宋" w:hAnsi="仿宋" w:cs="仿宋" w:hint="eastAsia"/>
          <w:kern w:val="0"/>
          <w:sz w:val="32"/>
          <w:szCs w:val="32"/>
        </w:rPr>
        <w:t>；事业运行（类）</w:t>
      </w:r>
      <w:r>
        <w:rPr>
          <w:rFonts w:ascii="仿宋" w:eastAsia="仿宋" w:hAnsi="仿宋" w:cs="仿宋"/>
          <w:kern w:val="0"/>
          <w:sz w:val="32"/>
          <w:szCs w:val="32"/>
        </w:rPr>
        <w:t>36.2640</w:t>
      </w:r>
      <w:r>
        <w:rPr>
          <w:rFonts w:ascii="仿宋" w:eastAsia="仿宋" w:hAnsi="仿宋" w:cs="仿宋" w:hint="eastAsia"/>
          <w:kern w:val="0"/>
          <w:sz w:val="32"/>
          <w:szCs w:val="32"/>
        </w:rPr>
        <w:t>万元，占</w:t>
      </w:r>
      <w:r>
        <w:rPr>
          <w:rFonts w:ascii="仿宋" w:eastAsia="仿宋" w:hAnsi="仿宋" w:cs="仿宋"/>
          <w:kern w:val="0"/>
          <w:sz w:val="32"/>
          <w:szCs w:val="32"/>
        </w:rPr>
        <w:t>14.53%</w:t>
      </w:r>
      <w:r>
        <w:rPr>
          <w:rFonts w:ascii="仿宋" w:eastAsia="仿宋" w:hAnsi="仿宋" w:cs="仿宋" w:hint="eastAsia"/>
          <w:kern w:val="0"/>
          <w:sz w:val="32"/>
          <w:szCs w:val="32"/>
        </w:rPr>
        <w:t>；其他党委办公厅（室）及相关机构事务（类）支出</w:t>
      </w:r>
      <w:r>
        <w:rPr>
          <w:rFonts w:ascii="仿宋" w:eastAsia="仿宋" w:hAnsi="仿宋" w:cs="仿宋"/>
          <w:kern w:val="0"/>
          <w:sz w:val="32"/>
          <w:szCs w:val="32"/>
        </w:rPr>
        <w:t>0</w:t>
      </w:r>
      <w:r>
        <w:rPr>
          <w:rFonts w:ascii="仿宋" w:eastAsia="仿宋" w:hAnsi="仿宋" w:cs="仿宋" w:hint="eastAsia"/>
          <w:kern w:val="0"/>
          <w:sz w:val="32"/>
          <w:szCs w:val="32"/>
        </w:rPr>
        <w:t>万元，占</w:t>
      </w:r>
      <w:r>
        <w:rPr>
          <w:rFonts w:ascii="仿宋" w:eastAsia="仿宋" w:hAnsi="仿宋" w:cs="仿宋"/>
          <w:kern w:val="0"/>
          <w:sz w:val="32"/>
          <w:szCs w:val="32"/>
        </w:rPr>
        <w:t>0%</w:t>
      </w:r>
      <w:r>
        <w:rPr>
          <w:rFonts w:ascii="仿宋" w:eastAsia="仿宋" w:hAnsi="仿宋" w:cs="仿宋" w:hint="eastAsia"/>
          <w:kern w:val="0"/>
          <w:sz w:val="32"/>
          <w:szCs w:val="32"/>
        </w:rPr>
        <w:t>；其他财政对社会保险基金的补助（类）支出</w:t>
      </w:r>
      <w:r>
        <w:rPr>
          <w:rFonts w:ascii="仿宋" w:eastAsia="仿宋" w:hAnsi="仿宋" w:cs="仿宋"/>
          <w:kern w:val="0"/>
          <w:sz w:val="32"/>
          <w:szCs w:val="32"/>
        </w:rPr>
        <w:t>18.9824</w:t>
      </w:r>
      <w:r>
        <w:rPr>
          <w:rFonts w:ascii="仿宋" w:eastAsia="仿宋" w:hAnsi="仿宋" w:cs="仿宋" w:hint="eastAsia"/>
          <w:kern w:val="0"/>
          <w:sz w:val="32"/>
          <w:szCs w:val="32"/>
        </w:rPr>
        <w:t>万元，占</w:t>
      </w:r>
      <w:r>
        <w:rPr>
          <w:rFonts w:ascii="仿宋" w:eastAsia="仿宋" w:hAnsi="仿宋" w:cs="仿宋"/>
          <w:kern w:val="0"/>
          <w:sz w:val="32"/>
          <w:szCs w:val="32"/>
        </w:rPr>
        <w:t>7.6%</w:t>
      </w:r>
      <w:r>
        <w:rPr>
          <w:rFonts w:ascii="仿宋" w:eastAsia="仿宋" w:hAnsi="仿宋" w:cs="仿宋" w:hint="eastAsia"/>
          <w:kern w:val="0"/>
          <w:sz w:val="32"/>
          <w:szCs w:val="32"/>
        </w:rPr>
        <w:t>；住房公积金（类）支出</w:t>
      </w:r>
      <w:r>
        <w:rPr>
          <w:rFonts w:ascii="仿宋" w:eastAsia="仿宋" w:hAnsi="仿宋" w:cs="仿宋"/>
          <w:kern w:val="0"/>
          <w:sz w:val="32"/>
          <w:szCs w:val="32"/>
        </w:rPr>
        <w:t>5.5295</w:t>
      </w:r>
      <w:r>
        <w:rPr>
          <w:rFonts w:ascii="仿宋" w:eastAsia="仿宋" w:hAnsi="仿宋" w:cs="仿宋" w:hint="eastAsia"/>
          <w:kern w:val="0"/>
          <w:sz w:val="32"/>
          <w:szCs w:val="32"/>
        </w:rPr>
        <w:t>万元，占</w:t>
      </w:r>
      <w:r>
        <w:rPr>
          <w:rFonts w:ascii="仿宋" w:eastAsia="仿宋" w:hAnsi="仿宋" w:cs="仿宋"/>
          <w:kern w:val="0"/>
          <w:sz w:val="32"/>
          <w:szCs w:val="32"/>
        </w:rPr>
        <w:t>2.2%</w:t>
      </w:r>
      <w:r>
        <w:rPr>
          <w:rFonts w:ascii="仿宋" w:eastAsia="仿宋" w:hAnsi="仿宋" w:cs="仿宋" w:hint="eastAsia"/>
          <w:kern w:val="0"/>
          <w:sz w:val="32"/>
          <w:szCs w:val="32"/>
        </w:rPr>
        <w:t>。</w:t>
      </w:r>
    </w:p>
    <w:p w:rsidR="00A40940" w:rsidRDefault="00A40940">
      <w:pPr>
        <w:autoSpaceDE w:val="0"/>
        <w:autoSpaceDN w:val="0"/>
        <w:adjustRightInd w:val="0"/>
        <w:jc w:val="left"/>
        <w:rPr>
          <w:rFonts w:ascii="宋体" w:cs="黑体"/>
          <w:b/>
          <w:kern w:val="0"/>
          <w:sz w:val="32"/>
          <w:szCs w:val="32"/>
        </w:rPr>
      </w:pPr>
      <w:r>
        <w:rPr>
          <w:rFonts w:ascii="宋体" w:hAnsi="宋体" w:cs="黑体"/>
          <w:kern w:val="0"/>
          <w:sz w:val="32"/>
          <w:szCs w:val="32"/>
        </w:rPr>
        <w:t xml:space="preserve">    </w:t>
      </w:r>
      <w:r>
        <w:rPr>
          <w:rFonts w:ascii="宋体" w:hAnsi="宋体" w:cs="黑体" w:hint="eastAsia"/>
          <w:b/>
          <w:bCs/>
          <w:kern w:val="0"/>
          <w:sz w:val="32"/>
          <w:szCs w:val="32"/>
        </w:rPr>
        <w:t>五</w:t>
      </w:r>
      <w:r>
        <w:rPr>
          <w:rFonts w:ascii="宋体" w:hAnsi="宋体" w:cs="黑体" w:hint="eastAsia"/>
          <w:b/>
          <w:kern w:val="0"/>
          <w:sz w:val="32"/>
          <w:szCs w:val="32"/>
        </w:rPr>
        <w:t>、财政拨款收入支出预算总体情况说明</w:t>
      </w:r>
    </w:p>
    <w:p w:rsidR="00A40940" w:rsidRDefault="00A40940">
      <w:pPr>
        <w:autoSpaceDE w:val="0"/>
        <w:autoSpaceDN w:val="0"/>
        <w:adjustRightInd w:val="0"/>
        <w:jc w:val="left"/>
        <w:rPr>
          <w:rFonts w:ascii="仿宋" w:eastAsia="仿宋" w:hAnsi="仿宋" w:cs="仿宋"/>
          <w:kern w:val="0"/>
          <w:sz w:val="32"/>
          <w:szCs w:val="32"/>
        </w:rPr>
      </w:pPr>
      <w:r>
        <w:rPr>
          <w:rFonts w:ascii="宋体" w:hAnsi="宋体" w:cs="仿宋"/>
          <w:kern w:val="0"/>
          <w:sz w:val="32"/>
          <w:szCs w:val="32"/>
        </w:rPr>
        <w:t xml:space="preserve">    </w:t>
      </w:r>
      <w:r>
        <w:rPr>
          <w:rFonts w:ascii="仿宋" w:eastAsia="仿宋" w:hAnsi="仿宋" w:cs="仿宋" w:hint="eastAsia"/>
          <w:kern w:val="0"/>
          <w:sz w:val="32"/>
          <w:szCs w:val="32"/>
        </w:rPr>
        <w:t>县编办</w:t>
      </w:r>
      <w:r>
        <w:rPr>
          <w:rFonts w:ascii="仿宋" w:eastAsia="仿宋" w:hAnsi="仿宋" w:cs="仿宋"/>
          <w:kern w:val="0"/>
          <w:sz w:val="32"/>
          <w:szCs w:val="32"/>
        </w:rPr>
        <w:t xml:space="preserve">2019 </w:t>
      </w:r>
      <w:r>
        <w:rPr>
          <w:rFonts w:ascii="仿宋" w:eastAsia="仿宋" w:hAnsi="仿宋" w:cs="仿宋" w:hint="eastAsia"/>
          <w:kern w:val="0"/>
          <w:sz w:val="32"/>
          <w:szCs w:val="32"/>
        </w:rPr>
        <w:t>年一般公共预算收支预算</w:t>
      </w:r>
      <w:r>
        <w:rPr>
          <w:rFonts w:ascii="仿宋" w:eastAsia="仿宋" w:hAnsi="仿宋" w:cs="仿宋"/>
          <w:spacing w:val="-20"/>
          <w:kern w:val="0"/>
          <w:sz w:val="32"/>
          <w:szCs w:val="32"/>
        </w:rPr>
        <w:t>249.4960</w:t>
      </w:r>
      <w:r>
        <w:rPr>
          <w:rFonts w:ascii="仿宋" w:eastAsia="仿宋" w:hAnsi="仿宋" w:cs="仿宋" w:hint="eastAsia"/>
          <w:kern w:val="0"/>
          <w:sz w:val="32"/>
          <w:szCs w:val="32"/>
        </w:rPr>
        <w:t>万元，政府性基金收支预算</w:t>
      </w:r>
      <w:r>
        <w:rPr>
          <w:rFonts w:ascii="仿宋" w:eastAsia="仿宋" w:hAnsi="仿宋" w:cs="仿宋"/>
          <w:kern w:val="0"/>
          <w:sz w:val="32"/>
          <w:szCs w:val="32"/>
        </w:rPr>
        <w:t>0</w:t>
      </w:r>
      <w:r>
        <w:rPr>
          <w:rFonts w:ascii="仿宋" w:eastAsia="仿宋" w:hAnsi="仿宋" w:cs="仿宋" w:hint="eastAsia"/>
          <w:kern w:val="0"/>
          <w:sz w:val="32"/>
          <w:szCs w:val="32"/>
        </w:rPr>
        <w:t>万元。与</w:t>
      </w:r>
      <w:r>
        <w:rPr>
          <w:rFonts w:ascii="仿宋" w:eastAsia="仿宋" w:hAnsi="仿宋" w:cs="仿宋"/>
          <w:kern w:val="0"/>
          <w:sz w:val="32"/>
          <w:szCs w:val="32"/>
        </w:rPr>
        <w:t>2018</w:t>
      </w:r>
      <w:r>
        <w:rPr>
          <w:rFonts w:ascii="仿宋" w:eastAsia="仿宋" w:hAnsi="仿宋" w:cs="仿宋" w:hint="eastAsia"/>
          <w:kern w:val="0"/>
          <w:sz w:val="32"/>
          <w:szCs w:val="32"/>
        </w:rPr>
        <w:t>年相比，一般公共预算收支预算增加了</w:t>
      </w:r>
      <w:r>
        <w:rPr>
          <w:rFonts w:ascii="仿宋" w:eastAsia="仿宋" w:hAnsi="仿宋" w:cs="仿宋"/>
          <w:kern w:val="0"/>
          <w:sz w:val="32"/>
          <w:szCs w:val="32"/>
        </w:rPr>
        <w:t>12.3472</w:t>
      </w:r>
      <w:r>
        <w:rPr>
          <w:rFonts w:ascii="仿宋" w:eastAsia="仿宋" w:hAnsi="仿宋" w:cs="仿宋" w:hint="eastAsia"/>
          <w:kern w:val="0"/>
          <w:sz w:val="32"/>
          <w:szCs w:val="32"/>
        </w:rPr>
        <w:t>万元，增加</w:t>
      </w:r>
      <w:r>
        <w:rPr>
          <w:rFonts w:ascii="仿宋" w:eastAsia="仿宋" w:hAnsi="仿宋" w:cs="仿宋"/>
          <w:kern w:val="0"/>
          <w:sz w:val="32"/>
          <w:szCs w:val="32"/>
        </w:rPr>
        <w:t>5.2%</w:t>
      </w:r>
      <w:r>
        <w:rPr>
          <w:rFonts w:ascii="仿宋" w:eastAsia="仿宋" w:hAnsi="仿宋" w:cs="仿宋" w:hint="eastAsia"/>
          <w:kern w:val="0"/>
          <w:sz w:val="32"/>
          <w:szCs w:val="32"/>
        </w:rPr>
        <w:t>。主要原因：办公费用增加，人员工资上涨。</w:t>
      </w:r>
    </w:p>
    <w:p w:rsidR="00A40940" w:rsidRDefault="00A40940">
      <w:pPr>
        <w:autoSpaceDE w:val="0"/>
        <w:autoSpaceDN w:val="0"/>
        <w:adjustRightInd w:val="0"/>
        <w:jc w:val="left"/>
        <w:rPr>
          <w:rFonts w:ascii="黑体" w:eastAsia="黑体" w:cs="黑体"/>
          <w:kern w:val="0"/>
          <w:sz w:val="32"/>
          <w:szCs w:val="32"/>
        </w:rPr>
      </w:pPr>
      <w:r>
        <w:rPr>
          <w:rFonts w:ascii="黑体" w:eastAsia="黑体" w:cs="黑体"/>
          <w:kern w:val="0"/>
          <w:sz w:val="32"/>
          <w:szCs w:val="32"/>
        </w:rPr>
        <w:t xml:space="preserve">    </w:t>
      </w:r>
      <w:r>
        <w:rPr>
          <w:rFonts w:ascii="黑体" w:eastAsia="黑体" w:cs="黑体" w:hint="eastAsia"/>
          <w:kern w:val="0"/>
          <w:sz w:val="32"/>
          <w:szCs w:val="32"/>
        </w:rPr>
        <w:t>六、支出预算经济分类情况说明</w:t>
      </w:r>
    </w:p>
    <w:p w:rsidR="00A40940" w:rsidRDefault="00A40940">
      <w:pPr>
        <w:autoSpaceDE w:val="0"/>
        <w:autoSpaceDN w:val="0"/>
        <w:adjustRightInd w:val="0"/>
        <w:ind w:firstLine="640"/>
        <w:jc w:val="left"/>
        <w:rPr>
          <w:rFonts w:ascii="仿宋" w:eastAsia="仿宋" w:hAnsi="仿宋" w:cs="仿宋"/>
          <w:kern w:val="0"/>
          <w:sz w:val="32"/>
          <w:szCs w:val="32"/>
        </w:rPr>
      </w:pPr>
      <w:r>
        <w:rPr>
          <w:rFonts w:ascii="仿宋" w:eastAsia="仿宋" w:hAnsi="仿宋" w:cs="仿宋" w:hint="eastAsia"/>
          <w:kern w:val="0"/>
          <w:sz w:val="32"/>
          <w:szCs w:val="32"/>
        </w:rPr>
        <w:t>按照《财政部关于印发</w:t>
      </w:r>
      <w:r>
        <w:rPr>
          <w:rFonts w:ascii="仿宋" w:eastAsia="仿宋" w:hAnsi="仿宋" w:cs="仿宋"/>
          <w:kern w:val="0"/>
          <w:sz w:val="32"/>
          <w:szCs w:val="32"/>
        </w:rPr>
        <w:t>&lt;</w:t>
      </w:r>
      <w:r>
        <w:rPr>
          <w:rFonts w:ascii="仿宋" w:eastAsia="仿宋" w:hAnsi="仿宋" w:cs="仿宋" w:hint="eastAsia"/>
          <w:kern w:val="0"/>
          <w:sz w:val="32"/>
          <w:szCs w:val="32"/>
        </w:rPr>
        <w:t>支出经济分类科目改革方案</w:t>
      </w:r>
      <w:r>
        <w:rPr>
          <w:rFonts w:ascii="仿宋" w:eastAsia="仿宋" w:hAnsi="仿宋" w:cs="仿宋"/>
          <w:kern w:val="0"/>
          <w:sz w:val="32"/>
          <w:szCs w:val="32"/>
        </w:rPr>
        <w:t>&gt;</w:t>
      </w:r>
      <w:r>
        <w:rPr>
          <w:rFonts w:ascii="仿宋" w:eastAsia="仿宋" w:hAnsi="仿宋" w:cs="仿宋" w:hint="eastAsia"/>
          <w:kern w:val="0"/>
          <w:sz w:val="32"/>
          <w:szCs w:val="32"/>
        </w:rPr>
        <w:t>的通知》（财预〔</w:t>
      </w:r>
      <w:r>
        <w:rPr>
          <w:rFonts w:ascii="仿宋" w:eastAsia="仿宋" w:hAnsi="仿宋" w:cs="仿宋"/>
          <w:kern w:val="0"/>
          <w:sz w:val="32"/>
          <w:szCs w:val="32"/>
        </w:rPr>
        <w:t>2017</w:t>
      </w:r>
      <w:r>
        <w:rPr>
          <w:rFonts w:ascii="仿宋" w:eastAsia="仿宋" w:hAnsi="仿宋" w:cs="仿宋" w:hint="eastAsia"/>
          <w:kern w:val="0"/>
          <w:sz w:val="32"/>
          <w:szCs w:val="32"/>
        </w:rPr>
        <w:t>〕</w:t>
      </w:r>
      <w:r>
        <w:rPr>
          <w:rFonts w:ascii="仿宋" w:eastAsia="仿宋" w:hAnsi="仿宋" w:cs="仿宋"/>
          <w:kern w:val="0"/>
          <w:sz w:val="32"/>
          <w:szCs w:val="32"/>
        </w:rPr>
        <w:t xml:space="preserve">98 </w:t>
      </w:r>
      <w:r>
        <w:rPr>
          <w:rFonts w:ascii="仿宋" w:eastAsia="仿宋" w:hAnsi="仿宋" w:cs="仿宋" w:hint="eastAsia"/>
          <w:kern w:val="0"/>
          <w:sz w:val="32"/>
          <w:szCs w:val="32"/>
        </w:rPr>
        <w:t>号）要求，从</w:t>
      </w:r>
      <w:r>
        <w:rPr>
          <w:rFonts w:ascii="仿宋" w:eastAsia="仿宋" w:hAnsi="仿宋" w:cs="仿宋"/>
          <w:kern w:val="0"/>
          <w:sz w:val="32"/>
          <w:szCs w:val="32"/>
        </w:rPr>
        <w:t xml:space="preserve"> 2018 </w:t>
      </w:r>
      <w:r>
        <w:rPr>
          <w:rFonts w:ascii="仿宋" w:eastAsia="仿宋" w:hAnsi="仿宋" w:cs="仿宋" w:hint="eastAsia"/>
          <w:kern w:val="0"/>
          <w:sz w:val="32"/>
          <w:szCs w:val="32"/>
        </w:rPr>
        <w:t>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由以前仅反映一般公共预算基本支出经济分类科目预算，调整为按两套经济分类科目分别反映不同资金来源的全部预算支出。</w:t>
      </w:r>
    </w:p>
    <w:p w:rsidR="00A40940" w:rsidRDefault="00A40940">
      <w:pPr>
        <w:autoSpaceDE w:val="0"/>
        <w:autoSpaceDN w:val="0"/>
        <w:adjustRightInd w:val="0"/>
        <w:ind w:firstLine="640"/>
        <w:jc w:val="left"/>
        <w:rPr>
          <w:rFonts w:ascii="仿宋" w:eastAsia="仿宋" w:hAnsi="仿宋" w:cs="仿宋"/>
          <w:kern w:val="0"/>
          <w:sz w:val="32"/>
          <w:szCs w:val="32"/>
        </w:rPr>
      </w:pPr>
      <w:r>
        <w:rPr>
          <w:rFonts w:ascii="仿宋" w:eastAsia="仿宋" w:hAnsi="仿宋" w:cs="仿宋" w:hint="eastAsia"/>
          <w:kern w:val="0"/>
          <w:sz w:val="32"/>
          <w:szCs w:val="32"/>
        </w:rPr>
        <w:t>县编办</w:t>
      </w:r>
      <w:r>
        <w:rPr>
          <w:rFonts w:ascii="仿宋" w:eastAsia="仿宋" w:hAnsi="仿宋" w:cs="仿宋"/>
          <w:kern w:val="0"/>
          <w:sz w:val="32"/>
          <w:szCs w:val="32"/>
        </w:rPr>
        <w:t>2019</w:t>
      </w:r>
      <w:r>
        <w:rPr>
          <w:rFonts w:ascii="仿宋" w:eastAsia="仿宋" w:hAnsi="仿宋" w:cs="仿宋" w:hint="eastAsia"/>
          <w:kern w:val="0"/>
          <w:sz w:val="32"/>
          <w:szCs w:val="32"/>
        </w:rPr>
        <w:t>年预算支出</w:t>
      </w:r>
      <w:r>
        <w:rPr>
          <w:rFonts w:ascii="仿宋" w:eastAsia="仿宋" w:hAnsi="仿宋" w:cs="仿宋"/>
          <w:spacing w:val="-20"/>
          <w:kern w:val="0"/>
          <w:sz w:val="32"/>
          <w:szCs w:val="32"/>
        </w:rPr>
        <w:t>249.4960</w:t>
      </w:r>
      <w:r>
        <w:rPr>
          <w:rFonts w:ascii="仿宋" w:eastAsia="仿宋" w:hAnsi="仿宋" w:cs="仿宋" w:hint="eastAsia"/>
          <w:kern w:val="0"/>
          <w:sz w:val="32"/>
          <w:szCs w:val="32"/>
        </w:rPr>
        <w:t>万元，其中：人员经费</w:t>
      </w:r>
      <w:r>
        <w:rPr>
          <w:rFonts w:ascii="仿宋" w:eastAsia="仿宋" w:hAnsi="仿宋" w:cs="仿宋"/>
          <w:kern w:val="0"/>
          <w:sz w:val="32"/>
          <w:szCs w:val="32"/>
        </w:rPr>
        <w:t>97.5760</w:t>
      </w:r>
      <w:r>
        <w:rPr>
          <w:rFonts w:ascii="仿宋" w:eastAsia="仿宋" w:hAnsi="仿宋" w:cs="仿宋" w:hint="eastAsia"/>
          <w:kern w:val="0"/>
          <w:sz w:val="32"/>
          <w:szCs w:val="32"/>
        </w:rPr>
        <w:t>万元，主要包括：基本工资、津贴补贴、奖金、绩效工资、机关事业单位基本养老保险缴费、职工基本医疗保险缴费、其他社会保障缴费、住房公积金、其他工资福利支出、退休费、生活补助等；公用经费</w:t>
      </w:r>
      <w:r>
        <w:rPr>
          <w:rFonts w:ascii="仿宋" w:eastAsia="仿宋" w:hAnsi="仿宋" w:cs="仿宋"/>
          <w:kern w:val="0"/>
          <w:sz w:val="32"/>
          <w:szCs w:val="32"/>
        </w:rPr>
        <w:t>7.92</w:t>
      </w:r>
      <w:r>
        <w:rPr>
          <w:rFonts w:ascii="仿宋" w:eastAsia="仿宋" w:hAnsi="仿宋" w:cs="仿宋" w:hint="eastAsia"/>
          <w:kern w:val="0"/>
          <w:sz w:val="32"/>
          <w:szCs w:val="32"/>
        </w:rPr>
        <w:t>万元，主要包括：办公费、印刷费、手续费、水费、电费、邮电费、差旅费、维修（护）费、租赁费、培训费、劳务费、福利费、委托业务费、其他交通费用、其他商品和服务支出等；项目经费</w:t>
      </w:r>
      <w:r>
        <w:rPr>
          <w:rFonts w:ascii="仿宋" w:eastAsia="仿宋" w:hAnsi="仿宋" w:cs="仿宋"/>
          <w:kern w:val="0"/>
          <w:sz w:val="32"/>
          <w:szCs w:val="32"/>
        </w:rPr>
        <w:t>144.0000</w:t>
      </w:r>
      <w:r>
        <w:rPr>
          <w:rFonts w:ascii="仿宋" w:eastAsia="仿宋" w:hAnsi="仿宋" w:cs="仿宋" w:hint="eastAsia"/>
          <w:kern w:val="0"/>
          <w:sz w:val="32"/>
          <w:szCs w:val="32"/>
        </w:rPr>
        <w:t>万元，主要包括：办公费、印刷费、水费、电费、邮电费、差旅费、维修（护）费、租赁费、培训费、劳务费、委托业务费、其他交通费用、其他商品和服务支出、生活补助、办公设备购置、专用设备购置、基础设施建设、大型修缮、土地补偿、其他资本性支出等。</w:t>
      </w:r>
    </w:p>
    <w:p w:rsidR="00A40940" w:rsidRDefault="00A40940">
      <w:pPr>
        <w:autoSpaceDE w:val="0"/>
        <w:autoSpaceDN w:val="0"/>
        <w:adjustRightInd w:val="0"/>
        <w:ind w:firstLine="630"/>
        <w:jc w:val="left"/>
        <w:rPr>
          <w:rFonts w:ascii="宋体" w:cs="仿宋"/>
          <w:b/>
          <w:kern w:val="0"/>
          <w:sz w:val="32"/>
          <w:szCs w:val="32"/>
        </w:rPr>
      </w:pPr>
      <w:r>
        <w:rPr>
          <w:rFonts w:ascii="宋体" w:hAnsi="宋体" w:cs="仿宋" w:hint="eastAsia"/>
          <w:b/>
          <w:kern w:val="0"/>
          <w:sz w:val="32"/>
          <w:szCs w:val="32"/>
        </w:rPr>
        <w:t>七、一般公共预算基本支出预算情况说明</w:t>
      </w:r>
    </w:p>
    <w:p w:rsidR="00A40940" w:rsidRDefault="00A40940">
      <w:pPr>
        <w:autoSpaceDE w:val="0"/>
        <w:autoSpaceDN w:val="0"/>
        <w:adjustRightInd w:val="0"/>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县编办</w:t>
      </w:r>
      <w:r>
        <w:rPr>
          <w:rFonts w:ascii="仿宋" w:eastAsia="仿宋" w:hAnsi="仿宋" w:cs="仿宋"/>
          <w:kern w:val="0"/>
          <w:sz w:val="32"/>
          <w:szCs w:val="32"/>
        </w:rPr>
        <w:t>2019</w:t>
      </w:r>
      <w:r>
        <w:rPr>
          <w:rFonts w:ascii="仿宋" w:eastAsia="仿宋" w:hAnsi="仿宋" w:cs="仿宋" w:hint="eastAsia"/>
          <w:kern w:val="0"/>
          <w:sz w:val="32"/>
          <w:szCs w:val="32"/>
        </w:rPr>
        <w:t>年</w:t>
      </w:r>
      <w:r>
        <w:rPr>
          <w:rFonts w:ascii="仿宋" w:eastAsia="仿宋" w:hAnsi="仿宋" w:cs="仿宋" w:hint="eastAsia"/>
          <w:sz w:val="32"/>
          <w:szCs w:val="32"/>
        </w:rPr>
        <w:t>一般公共预算基本</w:t>
      </w:r>
      <w:r>
        <w:rPr>
          <w:rFonts w:ascii="仿宋" w:eastAsia="仿宋" w:hAnsi="仿宋" w:cs="仿宋" w:hint="eastAsia"/>
          <w:kern w:val="0"/>
          <w:sz w:val="32"/>
          <w:szCs w:val="32"/>
        </w:rPr>
        <w:t>支出合计</w:t>
      </w:r>
      <w:r>
        <w:rPr>
          <w:rFonts w:ascii="仿宋" w:eastAsia="仿宋" w:hAnsi="仿宋" w:cs="仿宋"/>
          <w:kern w:val="0"/>
          <w:sz w:val="32"/>
          <w:szCs w:val="32"/>
        </w:rPr>
        <w:t>105.4960</w:t>
      </w:r>
      <w:r>
        <w:rPr>
          <w:rFonts w:ascii="仿宋" w:eastAsia="仿宋" w:hAnsi="仿宋" w:cs="仿宋" w:hint="eastAsia"/>
          <w:kern w:val="0"/>
          <w:sz w:val="32"/>
          <w:szCs w:val="32"/>
        </w:rPr>
        <w:t>万元，其中工资福利性支出</w:t>
      </w:r>
      <w:r>
        <w:rPr>
          <w:rFonts w:ascii="仿宋" w:eastAsia="仿宋" w:hAnsi="仿宋" w:cs="仿宋"/>
          <w:kern w:val="0"/>
          <w:sz w:val="32"/>
          <w:szCs w:val="32"/>
        </w:rPr>
        <w:t>97.5760</w:t>
      </w:r>
      <w:r>
        <w:rPr>
          <w:rFonts w:ascii="仿宋" w:eastAsia="仿宋" w:hAnsi="仿宋" w:cs="仿宋" w:hint="eastAsia"/>
          <w:kern w:val="0"/>
          <w:sz w:val="32"/>
          <w:szCs w:val="32"/>
        </w:rPr>
        <w:t>万元，占</w:t>
      </w:r>
      <w:r>
        <w:rPr>
          <w:rFonts w:ascii="仿宋" w:eastAsia="仿宋" w:hAnsi="仿宋" w:cs="仿宋"/>
          <w:kern w:val="0"/>
          <w:sz w:val="32"/>
          <w:szCs w:val="32"/>
        </w:rPr>
        <w:t>92.49%</w:t>
      </w:r>
      <w:r>
        <w:rPr>
          <w:rFonts w:ascii="仿宋" w:eastAsia="仿宋" w:hAnsi="仿宋" w:cs="仿宋" w:hint="eastAsia"/>
          <w:kern w:val="0"/>
          <w:sz w:val="32"/>
          <w:szCs w:val="32"/>
        </w:rPr>
        <w:t>；商品和服务支出</w:t>
      </w:r>
      <w:r>
        <w:rPr>
          <w:rFonts w:ascii="仿宋" w:eastAsia="仿宋" w:hAnsi="仿宋" w:cs="仿宋"/>
          <w:kern w:val="0"/>
          <w:sz w:val="32"/>
          <w:szCs w:val="32"/>
        </w:rPr>
        <w:t>7.92</w:t>
      </w:r>
      <w:r>
        <w:rPr>
          <w:rFonts w:ascii="仿宋" w:eastAsia="仿宋" w:hAnsi="仿宋" w:cs="仿宋" w:hint="eastAsia"/>
          <w:kern w:val="0"/>
          <w:sz w:val="32"/>
          <w:szCs w:val="32"/>
        </w:rPr>
        <w:t>万元，占</w:t>
      </w:r>
      <w:r>
        <w:rPr>
          <w:rFonts w:ascii="仿宋" w:eastAsia="仿宋" w:hAnsi="仿宋" w:cs="仿宋"/>
          <w:kern w:val="0"/>
          <w:sz w:val="32"/>
          <w:szCs w:val="32"/>
        </w:rPr>
        <w:t>7.51%</w:t>
      </w:r>
      <w:r>
        <w:rPr>
          <w:rFonts w:ascii="仿宋" w:eastAsia="仿宋" w:hAnsi="仿宋" w:cs="仿宋" w:hint="eastAsia"/>
          <w:kern w:val="0"/>
          <w:sz w:val="32"/>
          <w:szCs w:val="32"/>
        </w:rPr>
        <w:t>。对个人和家庭补助支出</w:t>
      </w:r>
      <w:r>
        <w:rPr>
          <w:rFonts w:ascii="仿宋" w:eastAsia="仿宋" w:hAnsi="仿宋" w:cs="仿宋"/>
          <w:kern w:val="0"/>
          <w:sz w:val="32"/>
          <w:szCs w:val="32"/>
        </w:rPr>
        <w:t>0</w:t>
      </w:r>
      <w:r>
        <w:rPr>
          <w:rFonts w:ascii="仿宋" w:eastAsia="仿宋" w:hAnsi="仿宋" w:cs="仿宋" w:hint="eastAsia"/>
          <w:kern w:val="0"/>
          <w:sz w:val="32"/>
          <w:szCs w:val="32"/>
        </w:rPr>
        <w:t>万元，占</w:t>
      </w:r>
      <w:r>
        <w:rPr>
          <w:rFonts w:ascii="仿宋" w:eastAsia="仿宋" w:hAnsi="仿宋" w:cs="仿宋"/>
          <w:kern w:val="0"/>
          <w:sz w:val="32"/>
          <w:szCs w:val="32"/>
        </w:rPr>
        <w:t>0%</w:t>
      </w:r>
      <w:r>
        <w:rPr>
          <w:rFonts w:ascii="仿宋" w:eastAsia="仿宋" w:hAnsi="仿宋" w:cs="仿宋" w:hint="eastAsia"/>
          <w:kern w:val="0"/>
          <w:sz w:val="32"/>
          <w:szCs w:val="32"/>
        </w:rPr>
        <w:t>。比</w:t>
      </w:r>
      <w:r>
        <w:rPr>
          <w:rFonts w:ascii="仿宋" w:eastAsia="仿宋" w:hAnsi="仿宋" w:cs="仿宋"/>
          <w:kern w:val="0"/>
          <w:sz w:val="32"/>
          <w:szCs w:val="32"/>
        </w:rPr>
        <w:t>2018</w:t>
      </w:r>
      <w:r>
        <w:rPr>
          <w:rFonts w:ascii="仿宋" w:eastAsia="仿宋" w:hAnsi="仿宋" w:cs="仿宋" w:hint="eastAsia"/>
          <w:kern w:val="0"/>
          <w:sz w:val="32"/>
          <w:szCs w:val="32"/>
        </w:rPr>
        <w:t>年增加</w:t>
      </w:r>
      <w:r>
        <w:rPr>
          <w:rFonts w:ascii="仿宋" w:eastAsia="仿宋" w:hAnsi="仿宋" w:cs="仿宋"/>
          <w:kern w:val="0"/>
          <w:sz w:val="32"/>
          <w:szCs w:val="32"/>
        </w:rPr>
        <w:t>14.4072</w:t>
      </w:r>
      <w:r>
        <w:rPr>
          <w:rFonts w:ascii="仿宋" w:eastAsia="仿宋" w:hAnsi="仿宋" w:cs="仿宋" w:hint="eastAsia"/>
          <w:kern w:val="0"/>
          <w:sz w:val="32"/>
          <w:szCs w:val="32"/>
        </w:rPr>
        <w:t>万元，增加</w:t>
      </w:r>
      <w:r>
        <w:rPr>
          <w:rFonts w:ascii="仿宋" w:eastAsia="仿宋" w:hAnsi="仿宋" w:cs="仿宋"/>
          <w:kern w:val="0"/>
          <w:sz w:val="32"/>
          <w:szCs w:val="32"/>
        </w:rPr>
        <w:t>15.81%</w:t>
      </w:r>
      <w:r>
        <w:rPr>
          <w:rFonts w:ascii="仿宋" w:eastAsia="仿宋" w:hAnsi="仿宋" w:cs="仿宋" w:hint="eastAsia"/>
          <w:kern w:val="0"/>
          <w:sz w:val="32"/>
          <w:szCs w:val="32"/>
        </w:rPr>
        <w:t>。主要原因：办公费用增加，人员工资上涨。</w:t>
      </w:r>
    </w:p>
    <w:p w:rsidR="00A40940" w:rsidRDefault="00A40940">
      <w:pPr>
        <w:autoSpaceDE w:val="0"/>
        <w:autoSpaceDN w:val="0"/>
        <w:adjustRightInd w:val="0"/>
        <w:jc w:val="left"/>
        <w:rPr>
          <w:rFonts w:ascii="黑体" w:eastAsia="黑体" w:cs="黑体"/>
          <w:kern w:val="0"/>
          <w:sz w:val="32"/>
          <w:szCs w:val="32"/>
        </w:rPr>
      </w:pPr>
      <w:r>
        <w:rPr>
          <w:rFonts w:ascii="黑体" w:eastAsia="黑体" w:cs="黑体"/>
          <w:kern w:val="0"/>
          <w:sz w:val="32"/>
          <w:szCs w:val="32"/>
        </w:rPr>
        <w:t xml:space="preserve">    </w:t>
      </w:r>
      <w:r>
        <w:rPr>
          <w:rFonts w:ascii="黑体" w:eastAsia="黑体" w:cs="黑体" w:hint="eastAsia"/>
          <w:kern w:val="0"/>
          <w:sz w:val="32"/>
          <w:szCs w:val="32"/>
        </w:rPr>
        <w:t>八、政府性基金预算支出预算情况说明</w:t>
      </w:r>
    </w:p>
    <w:p w:rsidR="00A40940" w:rsidRDefault="00A40940">
      <w:pPr>
        <w:autoSpaceDE w:val="0"/>
        <w:autoSpaceDN w:val="0"/>
        <w:adjustRightInd w:val="0"/>
        <w:jc w:val="left"/>
        <w:rPr>
          <w:rFonts w:ascii="仿宋" w:eastAsia="仿宋" w:hAnsi="仿宋" w:cs="仿宋"/>
          <w:kern w:val="0"/>
          <w:sz w:val="32"/>
          <w:szCs w:val="32"/>
        </w:rPr>
      </w:pPr>
      <w:r>
        <w:rPr>
          <w:rFonts w:ascii="仿宋" w:eastAsia="仿宋" w:cs="仿宋"/>
          <w:kern w:val="0"/>
          <w:sz w:val="32"/>
          <w:szCs w:val="32"/>
        </w:rPr>
        <w:t xml:space="preserve">   </w:t>
      </w:r>
      <w:r>
        <w:rPr>
          <w:rFonts w:ascii="仿宋" w:eastAsia="仿宋" w:hAnsi="仿宋" w:cs="仿宋"/>
          <w:kern w:val="0"/>
          <w:sz w:val="32"/>
          <w:szCs w:val="32"/>
        </w:rPr>
        <w:t xml:space="preserve"> </w:t>
      </w:r>
      <w:r>
        <w:rPr>
          <w:rFonts w:ascii="仿宋" w:eastAsia="仿宋" w:hAnsi="仿宋" w:cs="仿宋" w:hint="eastAsia"/>
          <w:kern w:val="0"/>
          <w:sz w:val="32"/>
          <w:szCs w:val="32"/>
        </w:rPr>
        <w:t>县编办</w:t>
      </w:r>
      <w:r>
        <w:rPr>
          <w:rFonts w:ascii="仿宋" w:eastAsia="仿宋" w:hAnsi="仿宋" w:cs="仿宋"/>
          <w:kern w:val="0"/>
          <w:sz w:val="32"/>
          <w:szCs w:val="32"/>
        </w:rPr>
        <w:t>2019</w:t>
      </w:r>
      <w:r>
        <w:rPr>
          <w:rFonts w:ascii="仿宋" w:eastAsia="仿宋" w:hAnsi="仿宋" w:cs="仿宋" w:hint="eastAsia"/>
          <w:kern w:val="0"/>
          <w:sz w:val="32"/>
          <w:szCs w:val="32"/>
        </w:rPr>
        <w:t>年政府性基金预算支出</w:t>
      </w:r>
      <w:r>
        <w:rPr>
          <w:rFonts w:ascii="仿宋" w:eastAsia="仿宋" w:hAnsi="仿宋" w:cs="仿宋"/>
          <w:kern w:val="0"/>
          <w:sz w:val="32"/>
          <w:szCs w:val="32"/>
        </w:rPr>
        <w:t>0</w:t>
      </w:r>
      <w:r>
        <w:rPr>
          <w:rFonts w:ascii="仿宋" w:eastAsia="仿宋" w:hAnsi="仿宋" w:cs="仿宋" w:hint="eastAsia"/>
          <w:kern w:val="0"/>
          <w:sz w:val="32"/>
          <w:szCs w:val="32"/>
        </w:rPr>
        <w:t>万元（含上级转移支付</w:t>
      </w:r>
      <w:r>
        <w:rPr>
          <w:rFonts w:ascii="仿宋" w:eastAsia="仿宋" w:hAnsi="仿宋" w:cs="仿宋"/>
          <w:kern w:val="0"/>
          <w:sz w:val="32"/>
          <w:szCs w:val="32"/>
        </w:rPr>
        <w:t>(</w:t>
      </w:r>
      <w:r>
        <w:rPr>
          <w:rFonts w:ascii="仿宋" w:eastAsia="仿宋" w:hAnsi="仿宋" w:cs="仿宋" w:hint="eastAsia"/>
          <w:kern w:val="0"/>
          <w:sz w:val="32"/>
          <w:szCs w:val="32"/>
        </w:rPr>
        <w:t>政府性基金</w:t>
      </w:r>
      <w:r>
        <w:rPr>
          <w:rFonts w:ascii="仿宋" w:eastAsia="仿宋" w:hAnsi="仿宋" w:cs="仿宋"/>
          <w:kern w:val="0"/>
          <w:sz w:val="32"/>
          <w:szCs w:val="32"/>
        </w:rPr>
        <w:t>)0</w:t>
      </w:r>
      <w:r>
        <w:rPr>
          <w:rFonts w:ascii="仿宋" w:eastAsia="仿宋" w:hAnsi="仿宋" w:cs="仿宋" w:hint="eastAsia"/>
          <w:kern w:val="0"/>
          <w:sz w:val="32"/>
          <w:szCs w:val="32"/>
        </w:rPr>
        <w:t>万元）。我单位没有使用政府性基金安排支出。</w:t>
      </w:r>
    </w:p>
    <w:p w:rsidR="00A40940" w:rsidRDefault="00A40940">
      <w:pPr>
        <w:autoSpaceDE w:val="0"/>
        <w:autoSpaceDN w:val="0"/>
        <w:adjustRightInd w:val="0"/>
        <w:jc w:val="left"/>
        <w:rPr>
          <w:rFonts w:ascii="黑体" w:eastAsia="黑体" w:cs="黑体"/>
          <w:kern w:val="0"/>
          <w:sz w:val="32"/>
          <w:szCs w:val="32"/>
        </w:rPr>
      </w:pPr>
      <w:r>
        <w:rPr>
          <w:rFonts w:ascii="黑体" w:eastAsia="黑体" w:cs="黑体"/>
          <w:kern w:val="0"/>
          <w:sz w:val="32"/>
          <w:szCs w:val="32"/>
        </w:rPr>
        <w:t xml:space="preserve">    </w:t>
      </w:r>
      <w:r>
        <w:rPr>
          <w:rFonts w:ascii="黑体" w:eastAsia="黑体" w:cs="黑体" w:hint="eastAsia"/>
          <w:kern w:val="0"/>
          <w:sz w:val="32"/>
          <w:szCs w:val="32"/>
        </w:rPr>
        <w:t>九、“三公”经费支出预算情况说明</w:t>
      </w:r>
    </w:p>
    <w:p w:rsidR="00A40940" w:rsidRDefault="00A40940">
      <w:pPr>
        <w:autoSpaceDE w:val="0"/>
        <w:autoSpaceDN w:val="0"/>
        <w:adjustRightInd w:val="0"/>
        <w:jc w:val="left"/>
        <w:rPr>
          <w:rFonts w:ascii="仿宋" w:eastAsia="仿宋" w:hAnsi="仿宋" w:cs="仿宋"/>
          <w:kern w:val="0"/>
          <w:sz w:val="32"/>
          <w:szCs w:val="32"/>
        </w:rPr>
      </w:pPr>
      <w:r>
        <w:rPr>
          <w:rFonts w:ascii="仿宋" w:eastAsia="仿宋" w:cs="仿宋"/>
          <w:kern w:val="0"/>
          <w:sz w:val="32"/>
          <w:szCs w:val="32"/>
        </w:rPr>
        <w:t xml:space="preserve">   </w:t>
      </w:r>
      <w:r>
        <w:rPr>
          <w:rFonts w:ascii="宋体" w:hAnsi="宋体" w:cs="仿宋"/>
          <w:kern w:val="0"/>
          <w:sz w:val="32"/>
          <w:szCs w:val="32"/>
        </w:rPr>
        <w:t xml:space="preserve"> </w:t>
      </w:r>
      <w:r>
        <w:rPr>
          <w:rFonts w:ascii="仿宋" w:eastAsia="仿宋" w:hAnsi="仿宋" w:cs="仿宋"/>
          <w:kern w:val="0"/>
          <w:sz w:val="32"/>
          <w:szCs w:val="32"/>
        </w:rPr>
        <w:t xml:space="preserve"> </w:t>
      </w:r>
      <w:r>
        <w:rPr>
          <w:rFonts w:ascii="仿宋" w:eastAsia="仿宋" w:hAnsi="仿宋" w:cs="仿宋" w:hint="eastAsia"/>
          <w:kern w:val="0"/>
          <w:sz w:val="32"/>
          <w:szCs w:val="32"/>
        </w:rPr>
        <w:t>编办</w:t>
      </w:r>
      <w:r>
        <w:rPr>
          <w:rFonts w:ascii="仿宋" w:eastAsia="仿宋" w:hAnsi="仿宋" w:cs="仿宋"/>
          <w:kern w:val="0"/>
          <w:sz w:val="32"/>
          <w:szCs w:val="32"/>
        </w:rPr>
        <w:t xml:space="preserve">2019 </w:t>
      </w:r>
      <w:r>
        <w:rPr>
          <w:rFonts w:ascii="仿宋" w:eastAsia="仿宋" w:hAnsi="仿宋" w:cs="仿宋" w:hint="eastAsia"/>
          <w:kern w:val="0"/>
          <w:sz w:val="32"/>
          <w:szCs w:val="32"/>
        </w:rPr>
        <w:t>年“三公”经费支出预算数为</w:t>
      </w:r>
      <w:r>
        <w:rPr>
          <w:rFonts w:ascii="仿宋" w:eastAsia="仿宋" w:hAnsi="仿宋" w:cs="仿宋"/>
          <w:kern w:val="0"/>
          <w:sz w:val="32"/>
          <w:szCs w:val="32"/>
        </w:rPr>
        <w:t>0</w:t>
      </w:r>
      <w:r>
        <w:rPr>
          <w:rFonts w:ascii="仿宋" w:eastAsia="仿宋" w:hAnsi="仿宋" w:cs="仿宋" w:hint="eastAsia"/>
          <w:kern w:val="0"/>
          <w:sz w:val="32"/>
          <w:szCs w:val="32"/>
        </w:rPr>
        <w:t>万元，比</w:t>
      </w:r>
      <w:r>
        <w:rPr>
          <w:rFonts w:ascii="仿宋" w:eastAsia="仿宋" w:hAnsi="仿宋" w:cs="仿宋"/>
          <w:kern w:val="0"/>
          <w:sz w:val="32"/>
          <w:szCs w:val="32"/>
        </w:rPr>
        <w:t>2018</w:t>
      </w:r>
      <w:r>
        <w:rPr>
          <w:rFonts w:ascii="仿宋" w:eastAsia="仿宋" w:hAnsi="仿宋" w:cs="仿宋" w:hint="eastAsia"/>
          <w:kern w:val="0"/>
          <w:sz w:val="32"/>
          <w:szCs w:val="32"/>
        </w:rPr>
        <w:t>年增减</w:t>
      </w:r>
      <w:r>
        <w:rPr>
          <w:rFonts w:ascii="仿宋" w:eastAsia="仿宋" w:hAnsi="仿宋" w:cs="仿宋"/>
          <w:kern w:val="0"/>
          <w:sz w:val="32"/>
          <w:szCs w:val="32"/>
        </w:rPr>
        <w:t>0</w:t>
      </w:r>
      <w:r>
        <w:rPr>
          <w:rFonts w:ascii="仿宋" w:eastAsia="仿宋" w:hAnsi="仿宋" w:cs="仿宋" w:hint="eastAsia"/>
          <w:kern w:val="0"/>
          <w:sz w:val="32"/>
          <w:szCs w:val="32"/>
        </w:rPr>
        <w:t>万元，增减</w:t>
      </w:r>
      <w:r>
        <w:rPr>
          <w:rFonts w:ascii="仿宋" w:eastAsia="仿宋" w:hAnsi="仿宋" w:cs="仿宋"/>
          <w:kern w:val="0"/>
          <w:sz w:val="32"/>
          <w:szCs w:val="32"/>
        </w:rPr>
        <w:t>0%</w:t>
      </w:r>
      <w:r>
        <w:rPr>
          <w:rFonts w:ascii="仿宋" w:eastAsia="仿宋" w:hAnsi="仿宋" w:cs="仿宋" w:hint="eastAsia"/>
          <w:kern w:val="0"/>
          <w:sz w:val="32"/>
          <w:szCs w:val="32"/>
        </w:rPr>
        <w:t>。减少因素：我单位严格执行中央八项规定，树立过紧日子思想的结果。</w:t>
      </w:r>
    </w:p>
    <w:p w:rsidR="00A40940" w:rsidRDefault="00A40940">
      <w:pPr>
        <w:autoSpaceDE w:val="0"/>
        <w:autoSpaceDN w:val="0"/>
        <w:adjustRightInd w:val="0"/>
        <w:jc w:val="left"/>
        <w:rPr>
          <w:rFonts w:ascii="仿宋" w:eastAsia="仿宋" w:hAnsi="仿宋" w:cs="仿宋"/>
          <w:kern w:val="0"/>
          <w:sz w:val="32"/>
          <w:szCs w:val="32"/>
        </w:rPr>
      </w:pPr>
      <w:r>
        <w:rPr>
          <w:rFonts w:ascii="仿宋" w:eastAsia="仿宋" w:hAnsi="仿宋" w:cs="仿宋"/>
          <w:kern w:val="0"/>
          <w:sz w:val="32"/>
          <w:szCs w:val="32"/>
        </w:rPr>
        <w:t xml:space="preserve">    </w:t>
      </w:r>
      <w:r>
        <w:rPr>
          <w:rFonts w:ascii="仿宋" w:eastAsia="仿宋" w:hAnsi="仿宋" w:cs="仿宋" w:hint="eastAsia"/>
          <w:kern w:val="0"/>
          <w:sz w:val="32"/>
          <w:szCs w:val="32"/>
        </w:rPr>
        <w:t>具体支出情况如下：</w:t>
      </w:r>
    </w:p>
    <w:p w:rsidR="00A40940" w:rsidRDefault="00A40940">
      <w:pPr>
        <w:autoSpaceDE w:val="0"/>
        <w:autoSpaceDN w:val="0"/>
        <w:adjustRightInd w:val="0"/>
        <w:jc w:val="left"/>
        <w:rPr>
          <w:rFonts w:ascii="仿宋" w:eastAsia="仿宋" w:hAnsi="仿宋" w:cs="仿宋"/>
          <w:kern w:val="0"/>
          <w:sz w:val="32"/>
          <w:szCs w:val="32"/>
        </w:rPr>
      </w:pPr>
      <w:r>
        <w:rPr>
          <w:rFonts w:ascii="仿宋" w:eastAsia="仿宋" w:hAnsi="仿宋" w:cs="仿宋"/>
          <w:kern w:val="0"/>
          <w:sz w:val="32"/>
          <w:szCs w:val="32"/>
        </w:rPr>
        <w:t xml:space="preserve">    </w:t>
      </w:r>
      <w:r>
        <w:rPr>
          <w:rFonts w:ascii="仿宋" w:eastAsia="仿宋" w:hAnsi="仿宋" w:cs="仿宋" w:hint="eastAsia"/>
          <w:kern w:val="0"/>
          <w:sz w:val="32"/>
          <w:szCs w:val="32"/>
        </w:rPr>
        <w:t>（一）因公出国（境）费</w:t>
      </w:r>
      <w:r>
        <w:rPr>
          <w:rFonts w:ascii="仿宋" w:eastAsia="仿宋" w:hAnsi="仿宋" w:cs="仿宋"/>
          <w:kern w:val="0"/>
          <w:sz w:val="32"/>
          <w:szCs w:val="32"/>
        </w:rPr>
        <w:t xml:space="preserve">0 </w:t>
      </w:r>
      <w:r>
        <w:rPr>
          <w:rFonts w:ascii="仿宋" w:eastAsia="仿宋" w:hAnsi="仿宋" w:cs="仿宋" w:hint="eastAsia"/>
          <w:kern w:val="0"/>
          <w:sz w:val="32"/>
          <w:szCs w:val="32"/>
        </w:rPr>
        <w:t>万元，与去年增减</w:t>
      </w:r>
      <w:r>
        <w:rPr>
          <w:rFonts w:ascii="仿宋" w:eastAsia="仿宋" w:hAnsi="仿宋" w:cs="仿宋"/>
          <w:kern w:val="0"/>
          <w:sz w:val="32"/>
          <w:szCs w:val="32"/>
        </w:rPr>
        <w:t>0%</w:t>
      </w:r>
      <w:r>
        <w:rPr>
          <w:rFonts w:ascii="仿宋" w:eastAsia="仿宋" w:hAnsi="仿宋" w:cs="仿宋" w:hint="eastAsia"/>
          <w:kern w:val="0"/>
          <w:sz w:val="32"/>
          <w:szCs w:val="32"/>
        </w:rPr>
        <w:t>。</w:t>
      </w:r>
    </w:p>
    <w:p w:rsidR="00A40940" w:rsidRDefault="00A40940">
      <w:pPr>
        <w:autoSpaceDE w:val="0"/>
        <w:autoSpaceDN w:val="0"/>
        <w:adjustRightInd w:val="0"/>
        <w:jc w:val="left"/>
        <w:rPr>
          <w:rFonts w:ascii="仿宋" w:eastAsia="仿宋" w:hAnsi="仿宋" w:cs="仿宋"/>
          <w:kern w:val="0"/>
          <w:sz w:val="32"/>
          <w:szCs w:val="32"/>
        </w:rPr>
      </w:pPr>
      <w:r>
        <w:rPr>
          <w:rFonts w:ascii="仿宋" w:eastAsia="仿宋" w:hAnsi="仿宋" w:cs="仿宋"/>
          <w:kern w:val="0"/>
          <w:sz w:val="32"/>
          <w:szCs w:val="32"/>
        </w:rPr>
        <w:t xml:space="preserve">    </w:t>
      </w:r>
      <w:r>
        <w:rPr>
          <w:rFonts w:ascii="仿宋" w:eastAsia="仿宋" w:hAnsi="仿宋" w:cs="仿宋" w:hint="eastAsia"/>
          <w:kern w:val="0"/>
          <w:sz w:val="32"/>
          <w:szCs w:val="32"/>
        </w:rPr>
        <w:t>（二）公务用车购置及运行费</w:t>
      </w:r>
      <w:r>
        <w:rPr>
          <w:rFonts w:ascii="仿宋" w:eastAsia="仿宋" w:hAnsi="仿宋" w:cs="仿宋"/>
          <w:kern w:val="0"/>
          <w:sz w:val="32"/>
          <w:szCs w:val="32"/>
        </w:rPr>
        <w:t>0</w:t>
      </w:r>
      <w:r>
        <w:rPr>
          <w:rFonts w:ascii="仿宋" w:eastAsia="仿宋" w:hAnsi="仿宋" w:cs="仿宋" w:hint="eastAsia"/>
          <w:kern w:val="0"/>
          <w:sz w:val="32"/>
          <w:szCs w:val="32"/>
        </w:rPr>
        <w:t>万元，其中，公务用车运行维护费</w:t>
      </w:r>
      <w:r>
        <w:rPr>
          <w:rFonts w:ascii="仿宋" w:eastAsia="仿宋" w:hAnsi="仿宋" w:cs="仿宋"/>
          <w:kern w:val="0"/>
          <w:sz w:val="32"/>
          <w:szCs w:val="32"/>
        </w:rPr>
        <w:t>0</w:t>
      </w:r>
      <w:r>
        <w:rPr>
          <w:rFonts w:ascii="仿宋" w:eastAsia="仿宋" w:hAnsi="仿宋" w:cs="仿宋" w:hint="eastAsia"/>
          <w:kern w:val="0"/>
          <w:sz w:val="32"/>
          <w:szCs w:val="32"/>
        </w:rPr>
        <w:t>万元，公务用车购置</w:t>
      </w:r>
      <w:r>
        <w:rPr>
          <w:rFonts w:ascii="仿宋" w:eastAsia="仿宋" w:hAnsi="仿宋" w:cs="仿宋"/>
          <w:kern w:val="0"/>
          <w:sz w:val="32"/>
          <w:szCs w:val="32"/>
        </w:rPr>
        <w:t>0</w:t>
      </w:r>
      <w:r>
        <w:rPr>
          <w:rFonts w:ascii="仿宋" w:eastAsia="仿宋" w:hAnsi="仿宋" w:cs="仿宋" w:hint="eastAsia"/>
          <w:kern w:val="0"/>
          <w:sz w:val="32"/>
          <w:szCs w:val="32"/>
        </w:rPr>
        <w:t>万元</w:t>
      </w:r>
      <w:r>
        <w:rPr>
          <w:rFonts w:ascii="仿宋" w:eastAsia="仿宋" w:hAnsi="仿宋" w:cs="仿宋"/>
          <w:kern w:val="0"/>
          <w:sz w:val="32"/>
          <w:szCs w:val="32"/>
        </w:rPr>
        <w:t>,</w:t>
      </w:r>
      <w:r>
        <w:rPr>
          <w:rFonts w:ascii="仿宋" w:eastAsia="仿宋" w:hAnsi="仿宋" w:cs="仿宋" w:hint="eastAsia"/>
          <w:kern w:val="0"/>
          <w:sz w:val="32"/>
          <w:szCs w:val="32"/>
        </w:rPr>
        <w:t>主要用于车辆下乡燃油费、过路费、保险费等，比</w:t>
      </w:r>
      <w:r>
        <w:rPr>
          <w:rFonts w:ascii="仿宋" w:eastAsia="仿宋" w:hAnsi="仿宋" w:cs="仿宋"/>
          <w:kern w:val="0"/>
          <w:sz w:val="32"/>
          <w:szCs w:val="32"/>
        </w:rPr>
        <w:t>2018</w:t>
      </w:r>
      <w:r>
        <w:rPr>
          <w:rFonts w:ascii="仿宋" w:eastAsia="仿宋" w:hAnsi="仿宋" w:cs="仿宋" w:hint="eastAsia"/>
          <w:kern w:val="0"/>
          <w:sz w:val="32"/>
          <w:szCs w:val="32"/>
        </w:rPr>
        <w:t>年增减</w:t>
      </w:r>
      <w:r>
        <w:rPr>
          <w:rFonts w:ascii="仿宋" w:eastAsia="仿宋" w:hAnsi="仿宋" w:cs="仿宋"/>
          <w:kern w:val="0"/>
          <w:sz w:val="32"/>
          <w:szCs w:val="32"/>
        </w:rPr>
        <w:t>0</w:t>
      </w:r>
      <w:r>
        <w:rPr>
          <w:rFonts w:ascii="仿宋" w:eastAsia="仿宋" w:hAnsi="仿宋" w:cs="仿宋" w:hint="eastAsia"/>
          <w:kern w:val="0"/>
          <w:sz w:val="32"/>
          <w:szCs w:val="32"/>
        </w:rPr>
        <w:t>万元，较上年增减</w:t>
      </w:r>
      <w:r>
        <w:rPr>
          <w:rFonts w:ascii="仿宋" w:eastAsia="仿宋" w:hAnsi="仿宋" w:cs="仿宋"/>
          <w:kern w:val="0"/>
          <w:sz w:val="32"/>
          <w:szCs w:val="32"/>
        </w:rPr>
        <w:t>0%</w:t>
      </w:r>
      <w:r>
        <w:rPr>
          <w:rFonts w:ascii="仿宋" w:eastAsia="仿宋" w:hAnsi="仿宋" w:cs="仿宋" w:hint="eastAsia"/>
          <w:kern w:val="0"/>
          <w:sz w:val="32"/>
          <w:szCs w:val="32"/>
        </w:rPr>
        <w:t>，公务用车改革后，我单位没有保留公务用车，本着厉行节约的原则，严格控制车辆支出。</w:t>
      </w:r>
    </w:p>
    <w:p w:rsidR="00A40940" w:rsidRDefault="00A40940">
      <w:pPr>
        <w:autoSpaceDE w:val="0"/>
        <w:autoSpaceDN w:val="0"/>
        <w:adjustRightInd w:val="0"/>
        <w:jc w:val="left"/>
        <w:rPr>
          <w:rFonts w:ascii="仿宋" w:eastAsia="仿宋" w:hAnsi="仿宋" w:cs="仿宋"/>
          <w:kern w:val="0"/>
          <w:sz w:val="32"/>
          <w:szCs w:val="32"/>
        </w:rPr>
      </w:pPr>
      <w:r>
        <w:rPr>
          <w:rFonts w:ascii="仿宋" w:eastAsia="仿宋" w:hAnsi="仿宋" w:cs="仿宋"/>
          <w:kern w:val="0"/>
          <w:sz w:val="32"/>
          <w:szCs w:val="32"/>
        </w:rPr>
        <w:t xml:space="preserve">    </w:t>
      </w:r>
      <w:r>
        <w:rPr>
          <w:rFonts w:ascii="仿宋" w:eastAsia="仿宋" w:hAnsi="仿宋" w:cs="仿宋" w:hint="eastAsia"/>
          <w:kern w:val="0"/>
          <w:sz w:val="32"/>
          <w:szCs w:val="32"/>
        </w:rPr>
        <w:t>（三）公务接待费</w:t>
      </w:r>
      <w:r>
        <w:rPr>
          <w:rFonts w:ascii="仿宋" w:eastAsia="仿宋" w:hAnsi="仿宋" w:cs="仿宋"/>
          <w:kern w:val="0"/>
          <w:sz w:val="32"/>
          <w:szCs w:val="32"/>
        </w:rPr>
        <w:t>0</w:t>
      </w:r>
      <w:r>
        <w:rPr>
          <w:rFonts w:ascii="仿宋" w:eastAsia="仿宋" w:hAnsi="仿宋" w:cs="仿宋" w:hint="eastAsia"/>
          <w:kern w:val="0"/>
          <w:sz w:val="32"/>
          <w:szCs w:val="32"/>
        </w:rPr>
        <w:t>万元，主要用于上级检查、督导、兄弟城市之间的学习交流等，比</w:t>
      </w:r>
      <w:r>
        <w:rPr>
          <w:rFonts w:ascii="仿宋" w:eastAsia="仿宋" w:hAnsi="仿宋" w:cs="仿宋"/>
          <w:kern w:val="0"/>
          <w:sz w:val="32"/>
          <w:szCs w:val="32"/>
        </w:rPr>
        <w:t>2018</w:t>
      </w:r>
      <w:r>
        <w:rPr>
          <w:rFonts w:ascii="仿宋" w:eastAsia="仿宋" w:hAnsi="仿宋" w:cs="仿宋" w:hint="eastAsia"/>
          <w:kern w:val="0"/>
          <w:sz w:val="32"/>
          <w:szCs w:val="32"/>
        </w:rPr>
        <w:t>年增减</w:t>
      </w:r>
      <w:r>
        <w:rPr>
          <w:rFonts w:ascii="仿宋" w:eastAsia="仿宋" w:hAnsi="仿宋" w:cs="仿宋"/>
          <w:kern w:val="0"/>
          <w:sz w:val="32"/>
          <w:szCs w:val="32"/>
        </w:rPr>
        <w:t>0</w:t>
      </w:r>
      <w:r>
        <w:rPr>
          <w:rFonts w:ascii="仿宋" w:eastAsia="仿宋" w:hAnsi="仿宋" w:cs="仿宋" w:hint="eastAsia"/>
          <w:kern w:val="0"/>
          <w:sz w:val="32"/>
          <w:szCs w:val="32"/>
        </w:rPr>
        <w:t>万元，较上年增减</w:t>
      </w:r>
      <w:r>
        <w:rPr>
          <w:rFonts w:ascii="仿宋" w:eastAsia="仿宋" w:hAnsi="仿宋" w:cs="仿宋"/>
          <w:kern w:val="0"/>
          <w:sz w:val="32"/>
          <w:szCs w:val="32"/>
        </w:rPr>
        <w:t>0%</w:t>
      </w:r>
      <w:r>
        <w:rPr>
          <w:rFonts w:ascii="仿宋" w:eastAsia="仿宋" w:hAnsi="仿宋" w:cs="仿宋" w:hint="eastAsia"/>
          <w:kern w:val="0"/>
          <w:sz w:val="32"/>
          <w:szCs w:val="32"/>
        </w:rPr>
        <w:t>，主要原因是我执行中央八项规定，强化公务接待费用管理。</w:t>
      </w:r>
    </w:p>
    <w:p w:rsidR="00A40940" w:rsidRDefault="00A40940">
      <w:pPr>
        <w:autoSpaceDE w:val="0"/>
        <w:autoSpaceDN w:val="0"/>
        <w:adjustRightInd w:val="0"/>
        <w:jc w:val="left"/>
        <w:rPr>
          <w:rFonts w:ascii="黑体" w:eastAsia="黑体" w:cs="黑体"/>
          <w:kern w:val="0"/>
          <w:sz w:val="32"/>
          <w:szCs w:val="32"/>
        </w:rPr>
      </w:pPr>
      <w:r>
        <w:rPr>
          <w:rFonts w:ascii="黑体" w:eastAsia="黑体" w:cs="黑体"/>
          <w:kern w:val="0"/>
          <w:sz w:val="32"/>
          <w:szCs w:val="32"/>
        </w:rPr>
        <w:t xml:space="preserve">    </w:t>
      </w:r>
      <w:r>
        <w:rPr>
          <w:rFonts w:ascii="黑体" w:eastAsia="黑体" w:cs="黑体" w:hint="eastAsia"/>
          <w:kern w:val="0"/>
          <w:sz w:val="32"/>
          <w:szCs w:val="32"/>
        </w:rPr>
        <w:t>十、其他重要事项的情况说明</w:t>
      </w:r>
    </w:p>
    <w:p w:rsidR="00A40940" w:rsidRDefault="00A40940">
      <w:pPr>
        <w:autoSpaceDE w:val="0"/>
        <w:autoSpaceDN w:val="0"/>
        <w:adjustRightInd w:val="0"/>
        <w:jc w:val="left"/>
        <w:rPr>
          <w:rFonts w:ascii="仿宋" w:eastAsia="仿宋" w:hAnsi="仿宋" w:cs="仿宋"/>
          <w:kern w:val="0"/>
          <w:sz w:val="32"/>
          <w:szCs w:val="32"/>
        </w:rPr>
      </w:pPr>
      <w:r>
        <w:rPr>
          <w:rFonts w:ascii="楷体" w:eastAsia="楷体" w:cs="楷体"/>
          <w:kern w:val="0"/>
          <w:sz w:val="32"/>
          <w:szCs w:val="32"/>
        </w:rPr>
        <w:t xml:space="preserve">   </w:t>
      </w:r>
      <w:r>
        <w:rPr>
          <w:rFonts w:ascii="仿宋" w:eastAsia="仿宋" w:hAnsi="仿宋" w:cs="仿宋"/>
          <w:kern w:val="0"/>
          <w:sz w:val="32"/>
          <w:szCs w:val="32"/>
        </w:rPr>
        <w:t xml:space="preserve"> </w:t>
      </w:r>
      <w:r>
        <w:rPr>
          <w:rFonts w:ascii="仿宋" w:eastAsia="仿宋" w:hAnsi="仿宋" w:cs="仿宋" w:hint="eastAsia"/>
          <w:kern w:val="0"/>
          <w:sz w:val="32"/>
          <w:szCs w:val="32"/>
        </w:rPr>
        <w:t>（一）机关运行经费支出情况</w:t>
      </w:r>
    </w:p>
    <w:p w:rsidR="00A40940" w:rsidRDefault="00A40940">
      <w:pPr>
        <w:autoSpaceDE w:val="0"/>
        <w:autoSpaceDN w:val="0"/>
        <w:adjustRightInd w:val="0"/>
        <w:jc w:val="left"/>
        <w:rPr>
          <w:rFonts w:ascii="仿宋" w:eastAsia="仿宋" w:hAnsi="仿宋" w:cs="仿宋"/>
          <w:kern w:val="0"/>
          <w:sz w:val="32"/>
          <w:szCs w:val="32"/>
        </w:rPr>
      </w:pPr>
      <w:r>
        <w:rPr>
          <w:rFonts w:ascii="仿宋" w:eastAsia="仿宋" w:hAnsi="仿宋" w:cs="仿宋"/>
          <w:kern w:val="0"/>
          <w:sz w:val="32"/>
          <w:szCs w:val="32"/>
        </w:rPr>
        <w:t xml:space="preserve">    </w:t>
      </w:r>
      <w:r>
        <w:rPr>
          <w:rFonts w:ascii="仿宋" w:eastAsia="仿宋" w:hAnsi="仿宋" w:cs="仿宋" w:hint="eastAsia"/>
          <w:kern w:val="0"/>
          <w:sz w:val="32"/>
          <w:szCs w:val="32"/>
        </w:rPr>
        <w:t>县编办</w:t>
      </w:r>
      <w:r>
        <w:rPr>
          <w:rFonts w:ascii="仿宋" w:eastAsia="仿宋" w:hAnsi="仿宋" w:cs="仿宋"/>
          <w:kern w:val="0"/>
          <w:sz w:val="32"/>
          <w:szCs w:val="32"/>
        </w:rPr>
        <w:t xml:space="preserve">2019 </w:t>
      </w:r>
      <w:r>
        <w:rPr>
          <w:rFonts w:ascii="仿宋" w:eastAsia="仿宋" w:hAnsi="仿宋" w:cs="仿宋" w:hint="eastAsia"/>
          <w:kern w:val="0"/>
          <w:sz w:val="32"/>
          <w:szCs w:val="32"/>
        </w:rPr>
        <w:t>年机关运行经费支出预算</w:t>
      </w:r>
      <w:r>
        <w:rPr>
          <w:rFonts w:ascii="仿宋" w:eastAsia="仿宋" w:hAnsi="仿宋" w:cs="仿宋"/>
          <w:kern w:val="0"/>
          <w:sz w:val="32"/>
          <w:szCs w:val="32"/>
        </w:rPr>
        <w:t>224.9842</w:t>
      </w:r>
      <w:r>
        <w:rPr>
          <w:rFonts w:ascii="仿宋" w:eastAsia="仿宋" w:hAnsi="仿宋" w:cs="仿宋" w:hint="eastAsia"/>
          <w:kern w:val="0"/>
          <w:sz w:val="32"/>
          <w:szCs w:val="32"/>
        </w:rPr>
        <w:t>万元，主要保障机关人员工资发放、正常运转及正常履职需要。比</w:t>
      </w:r>
      <w:r>
        <w:rPr>
          <w:rFonts w:ascii="仿宋" w:eastAsia="仿宋" w:hAnsi="仿宋" w:cs="仿宋"/>
          <w:kern w:val="0"/>
          <w:sz w:val="32"/>
          <w:szCs w:val="32"/>
        </w:rPr>
        <w:t xml:space="preserve">2018 </w:t>
      </w:r>
      <w:r>
        <w:rPr>
          <w:rFonts w:ascii="仿宋" w:eastAsia="仿宋" w:hAnsi="仿宋" w:cs="仿宋" w:hint="eastAsia"/>
          <w:kern w:val="0"/>
          <w:sz w:val="32"/>
          <w:szCs w:val="32"/>
        </w:rPr>
        <w:t>年增加</w:t>
      </w:r>
      <w:r>
        <w:rPr>
          <w:rFonts w:ascii="仿宋" w:eastAsia="仿宋" w:hAnsi="仿宋" w:cs="仿宋"/>
          <w:kern w:val="0"/>
          <w:sz w:val="32"/>
          <w:szCs w:val="32"/>
        </w:rPr>
        <w:t>80.8154</w:t>
      </w:r>
      <w:r>
        <w:rPr>
          <w:rFonts w:ascii="仿宋" w:eastAsia="仿宋" w:hAnsi="仿宋" w:cs="仿宋" w:hint="eastAsia"/>
          <w:kern w:val="0"/>
          <w:sz w:val="32"/>
          <w:szCs w:val="32"/>
        </w:rPr>
        <w:t>万元，较上年增减</w:t>
      </w:r>
      <w:r>
        <w:rPr>
          <w:rFonts w:ascii="仿宋" w:eastAsia="仿宋" w:hAnsi="仿宋" w:cs="仿宋"/>
          <w:kern w:val="0"/>
          <w:sz w:val="32"/>
          <w:szCs w:val="32"/>
        </w:rPr>
        <w:t>56%</w:t>
      </w:r>
      <w:r>
        <w:rPr>
          <w:rFonts w:ascii="仿宋" w:eastAsia="仿宋" w:hAnsi="仿宋" w:cs="仿宋" w:hint="eastAsia"/>
          <w:kern w:val="0"/>
          <w:sz w:val="32"/>
          <w:szCs w:val="32"/>
        </w:rPr>
        <w:t>，主要原因是</w:t>
      </w:r>
      <w:r>
        <w:rPr>
          <w:rFonts w:ascii="仿宋" w:eastAsia="仿宋" w:hAnsi="仿宋" w:cs="仿宋"/>
          <w:kern w:val="0"/>
          <w:sz w:val="32"/>
          <w:szCs w:val="32"/>
        </w:rPr>
        <w:t>2019</w:t>
      </w:r>
      <w:r>
        <w:rPr>
          <w:rFonts w:ascii="仿宋" w:eastAsia="仿宋" w:hAnsi="仿宋" w:cs="仿宋" w:hint="eastAsia"/>
          <w:kern w:val="0"/>
          <w:sz w:val="32"/>
          <w:szCs w:val="32"/>
        </w:rPr>
        <w:t>年办公费用增加及人员工资增加。</w:t>
      </w:r>
    </w:p>
    <w:p w:rsidR="00A40940" w:rsidRDefault="00A40940">
      <w:pPr>
        <w:numPr>
          <w:ilvl w:val="0"/>
          <w:numId w:val="1"/>
        </w:numPr>
        <w:autoSpaceDE w:val="0"/>
        <w:autoSpaceDN w:val="0"/>
        <w:adjustRightInd w:val="0"/>
        <w:jc w:val="left"/>
        <w:rPr>
          <w:rFonts w:ascii="仿宋" w:eastAsia="仿宋" w:hAnsi="仿宋" w:cs="仿宋"/>
          <w:kern w:val="0"/>
          <w:sz w:val="32"/>
          <w:szCs w:val="32"/>
        </w:rPr>
      </w:pPr>
      <w:r>
        <w:rPr>
          <w:rFonts w:ascii="仿宋" w:eastAsia="仿宋" w:hAnsi="仿宋" w:cs="仿宋" w:hint="eastAsia"/>
          <w:kern w:val="0"/>
          <w:sz w:val="32"/>
          <w:szCs w:val="32"/>
        </w:rPr>
        <w:t>政府采购支出情况</w:t>
      </w:r>
    </w:p>
    <w:p w:rsidR="00A40940" w:rsidRDefault="00A40940">
      <w:pPr>
        <w:autoSpaceDE w:val="0"/>
        <w:autoSpaceDN w:val="0"/>
        <w:adjustRightInd w:val="0"/>
        <w:ind w:firstLineChars="200" w:firstLine="640"/>
        <w:jc w:val="left"/>
        <w:rPr>
          <w:rFonts w:ascii="仿宋" w:eastAsia="仿宋" w:hAnsi="仿宋" w:cs="仿宋"/>
          <w:kern w:val="0"/>
          <w:sz w:val="32"/>
          <w:szCs w:val="32"/>
        </w:rPr>
      </w:pPr>
      <w:r>
        <w:rPr>
          <w:rFonts w:ascii="仿宋" w:eastAsia="仿宋" w:hAnsi="仿宋" w:cs="仿宋"/>
          <w:kern w:val="0"/>
          <w:sz w:val="32"/>
          <w:szCs w:val="32"/>
        </w:rPr>
        <w:t xml:space="preserve"> 2019 </w:t>
      </w:r>
      <w:r>
        <w:rPr>
          <w:rFonts w:ascii="仿宋" w:eastAsia="仿宋" w:hAnsi="仿宋" w:cs="仿宋" w:hint="eastAsia"/>
          <w:kern w:val="0"/>
          <w:sz w:val="32"/>
          <w:szCs w:val="32"/>
        </w:rPr>
        <w:t>年政府采购预算安排</w:t>
      </w:r>
      <w:r>
        <w:rPr>
          <w:rFonts w:ascii="仿宋" w:eastAsia="仿宋" w:hAnsi="仿宋" w:cs="仿宋"/>
          <w:kern w:val="0"/>
          <w:sz w:val="32"/>
          <w:szCs w:val="32"/>
        </w:rPr>
        <w:t>0</w:t>
      </w:r>
      <w:r>
        <w:rPr>
          <w:rFonts w:ascii="仿宋" w:eastAsia="仿宋" w:hAnsi="仿宋" w:cs="仿宋" w:hint="eastAsia"/>
          <w:kern w:val="0"/>
          <w:sz w:val="32"/>
          <w:szCs w:val="32"/>
        </w:rPr>
        <w:t>万元，其中政府采购货物预算</w:t>
      </w:r>
      <w:r>
        <w:rPr>
          <w:rFonts w:ascii="仿宋" w:eastAsia="仿宋" w:hAnsi="仿宋" w:cs="仿宋"/>
          <w:kern w:val="0"/>
          <w:sz w:val="32"/>
          <w:szCs w:val="32"/>
        </w:rPr>
        <w:t>0</w:t>
      </w:r>
      <w:r>
        <w:rPr>
          <w:rFonts w:ascii="仿宋" w:eastAsia="仿宋" w:hAnsi="仿宋" w:cs="仿宋" w:hint="eastAsia"/>
          <w:kern w:val="0"/>
          <w:sz w:val="32"/>
          <w:szCs w:val="32"/>
        </w:rPr>
        <w:t>万元。我单位</w:t>
      </w:r>
      <w:r>
        <w:rPr>
          <w:rFonts w:ascii="仿宋" w:eastAsia="仿宋" w:hAnsi="仿宋" w:cs="仿宋"/>
          <w:kern w:val="0"/>
          <w:sz w:val="32"/>
          <w:szCs w:val="32"/>
        </w:rPr>
        <w:t>2019</w:t>
      </w:r>
      <w:r>
        <w:rPr>
          <w:rFonts w:ascii="仿宋" w:eastAsia="仿宋" w:hAnsi="仿宋" w:cs="仿宋" w:hint="eastAsia"/>
          <w:kern w:val="0"/>
          <w:sz w:val="32"/>
          <w:szCs w:val="32"/>
        </w:rPr>
        <w:t>年无政府采购支出。</w:t>
      </w:r>
    </w:p>
    <w:p w:rsidR="00A40940" w:rsidRDefault="00A40940">
      <w:pPr>
        <w:numPr>
          <w:ilvl w:val="0"/>
          <w:numId w:val="1"/>
        </w:numPr>
        <w:autoSpaceDE w:val="0"/>
        <w:autoSpaceDN w:val="0"/>
        <w:adjustRightInd w:val="0"/>
        <w:jc w:val="left"/>
        <w:rPr>
          <w:rFonts w:ascii="仿宋" w:eastAsia="仿宋" w:hAnsi="仿宋" w:cs="仿宋"/>
          <w:kern w:val="0"/>
          <w:sz w:val="32"/>
          <w:szCs w:val="32"/>
        </w:rPr>
      </w:pPr>
      <w:r>
        <w:rPr>
          <w:rFonts w:ascii="仿宋" w:eastAsia="仿宋" w:hAnsi="仿宋" w:cs="仿宋" w:hint="eastAsia"/>
          <w:kern w:val="0"/>
          <w:sz w:val="32"/>
          <w:szCs w:val="32"/>
        </w:rPr>
        <w:t>关于预算绩效管理工作开展情况说明</w:t>
      </w:r>
    </w:p>
    <w:p w:rsidR="00A40940" w:rsidRDefault="00A40940">
      <w:pPr>
        <w:ind w:firstLine="640"/>
        <w:rPr>
          <w:rFonts w:ascii="仿宋" w:eastAsia="仿宋" w:hAnsi="仿宋" w:cs="仿宋"/>
          <w:kern w:val="0"/>
          <w:sz w:val="32"/>
          <w:szCs w:val="32"/>
        </w:rPr>
      </w:pPr>
      <w:r>
        <w:rPr>
          <w:rFonts w:ascii="仿宋" w:eastAsia="仿宋" w:hAnsi="仿宋" w:cs="仿宋" w:hint="eastAsia"/>
          <w:kern w:val="0"/>
          <w:sz w:val="32"/>
          <w:szCs w:val="32"/>
        </w:rPr>
        <w:t>根据财政预算管理要求，我单位组织对</w:t>
      </w:r>
      <w:r>
        <w:rPr>
          <w:rFonts w:ascii="仿宋" w:eastAsia="仿宋" w:hAnsi="仿宋" w:cs="仿宋"/>
          <w:kern w:val="0"/>
          <w:sz w:val="32"/>
          <w:szCs w:val="32"/>
        </w:rPr>
        <w:t>2018</w:t>
      </w:r>
      <w:r>
        <w:rPr>
          <w:rFonts w:ascii="仿宋" w:eastAsia="仿宋" w:hAnsi="仿宋" w:cs="仿宋" w:hint="eastAsia"/>
          <w:kern w:val="0"/>
          <w:sz w:val="32"/>
          <w:szCs w:val="32"/>
        </w:rPr>
        <w:t>年一般公共预算项目支出中的中文域名注册费用开展了绩效管理工作，涉及金额</w:t>
      </w:r>
      <w:r>
        <w:rPr>
          <w:rFonts w:ascii="仿宋" w:eastAsia="仿宋" w:hAnsi="仿宋" w:cs="仿宋"/>
          <w:kern w:val="0"/>
          <w:sz w:val="32"/>
          <w:szCs w:val="32"/>
        </w:rPr>
        <w:t>25</w:t>
      </w:r>
      <w:r>
        <w:rPr>
          <w:rFonts w:ascii="仿宋" w:eastAsia="仿宋" w:hAnsi="仿宋" w:cs="仿宋" w:hint="eastAsia"/>
          <w:kern w:val="0"/>
          <w:sz w:val="32"/>
          <w:szCs w:val="32"/>
        </w:rPr>
        <w:t>万元。自评覆盖率</w:t>
      </w:r>
      <w:r>
        <w:rPr>
          <w:rFonts w:ascii="仿宋" w:eastAsia="仿宋" w:hAnsi="仿宋" w:cs="仿宋"/>
          <w:kern w:val="0"/>
          <w:sz w:val="32"/>
          <w:szCs w:val="32"/>
        </w:rPr>
        <w:t>100%</w:t>
      </w:r>
      <w:r>
        <w:rPr>
          <w:rFonts w:ascii="仿宋" w:eastAsia="仿宋" w:hAnsi="仿宋" w:cs="仿宋" w:hint="eastAsia"/>
          <w:kern w:val="0"/>
          <w:sz w:val="32"/>
          <w:szCs w:val="32"/>
        </w:rPr>
        <w:t>。所涉及的项目立项符合相关管理规定，绩效目标设定合理，绩效目标和指标完成情况较好，项目执行规范、成效显著，较为全面地实现了设定的绩效目标和指标。</w:t>
      </w:r>
    </w:p>
    <w:p w:rsidR="00A40940" w:rsidRDefault="00A40940">
      <w:pPr>
        <w:ind w:firstLine="640"/>
        <w:rPr>
          <w:rFonts w:ascii="仿宋" w:eastAsia="仿宋" w:hAnsi="仿宋" w:cs="仿宋"/>
          <w:kern w:val="0"/>
          <w:sz w:val="32"/>
          <w:szCs w:val="32"/>
        </w:rPr>
      </w:pPr>
      <w:r>
        <w:rPr>
          <w:rFonts w:ascii="仿宋" w:eastAsia="仿宋" w:hAnsi="仿宋" w:cs="仿宋"/>
          <w:kern w:val="0"/>
          <w:sz w:val="32"/>
          <w:szCs w:val="32"/>
        </w:rPr>
        <w:t xml:space="preserve">2019 </w:t>
      </w:r>
      <w:r>
        <w:rPr>
          <w:rFonts w:ascii="仿宋" w:eastAsia="仿宋" w:hAnsi="仿宋" w:cs="仿宋" w:hint="eastAsia"/>
          <w:kern w:val="0"/>
          <w:sz w:val="32"/>
          <w:szCs w:val="32"/>
        </w:rPr>
        <w:t>年，我单位拟对</w:t>
      </w:r>
      <w:r>
        <w:rPr>
          <w:rFonts w:ascii="仿宋" w:eastAsia="仿宋" w:hAnsi="仿宋" w:cs="仿宋"/>
          <w:kern w:val="0"/>
          <w:sz w:val="32"/>
          <w:szCs w:val="32"/>
        </w:rPr>
        <w:t>3</w:t>
      </w:r>
      <w:r>
        <w:rPr>
          <w:rFonts w:ascii="仿宋" w:eastAsia="仿宋" w:hAnsi="仿宋" w:cs="仿宋" w:hint="eastAsia"/>
          <w:kern w:val="0"/>
          <w:sz w:val="32"/>
          <w:szCs w:val="32"/>
        </w:rPr>
        <w:t>个项目进行预算绩效评价，涉及资金约</w:t>
      </w:r>
      <w:r>
        <w:rPr>
          <w:rFonts w:ascii="仿宋" w:eastAsia="仿宋" w:hAnsi="仿宋" w:cs="仿宋"/>
          <w:kern w:val="0"/>
          <w:sz w:val="32"/>
          <w:szCs w:val="32"/>
        </w:rPr>
        <w:t xml:space="preserve"> 27</w:t>
      </w:r>
      <w:r>
        <w:rPr>
          <w:rFonts w:ascii="仿宋" w:eastAsia="仿宋" w:hAnsi="仿宋" w:cs="仿宋" w:hint="eastAsia"/>
          <w:kern w:val="0"/>
          <w:sz w:val="32"/>
          <w:szCs w:val="32"/>
        </w:rPr>
        <w:t>万元，年初从预算项目立项的依据、可行性、必要性和预算项目的实施内容、计划、绩效目标等方面对各个预算项目支出分别进行了绩效目标申报，确保项目支出有据可依，并加强收支管理，不断提高我单位绩效管理工作水平和预算资金使用效益，确保完成年初制定绩效目标。</w:t>
      </w:r>
    </w:p>
    <w:p w:rsidR="00A40940" w:rsidRDefault="00A40940">
      <w:pPr>
        <w:numPr>
          <w:ilvl w:val="0"/>
          <w:numId w:val="1"/>
        </w:numPr>
        <w:autoSpaceDE w:val="0"/>
        <w:autoSpaceDN w:val="0"/>
        <w:adjustRightInd w:val="0"/>
        <w:jc w:val="left"/>
        <w:rPr>
          <w:rFonts w:ascii="仿宋" w:eastAsia="仿宋" w:hAnsi="仿宋" w:cs="仿宋"/>
          <w:kern w:val="0"/>
          <w:sz w:val="32"/>
          <w:szCs w:val="32"/>
        </w:rPr>
      </w:pPr>
      <w:r>
        <w:rPr>
          <w:rFonts w:ascii="仿宋" w:eastAsia="仿宋" w:hAnsi="仿宋" w:cs="仿宋" w:hint="eastAsia"/>
          <w:kern w:val="0"/>
          <w:sz w:val="32"/>
          <w:szCs w:val="32"/>
        </w:rPr>
        <w:t>国有资产占用情况</w:t>
      </w:r>
    </w:p>
    <w:p w:rsidR="00A40940" w:rsidRDefault="00A40940">
      <w:pPr>
        <w:autoSpaceDE w:val="0"/>
        <w:autoSpaceDN w:val="0"/>
        <w:adjustRightInd w:val="0"/>
        <w:ind w:firstLineChars="200" w:firstLine="640"/>
        <w:jc w:val="left"/>
        <w:rPr>
          <w:rFonts w:ascii="仿宋" w:eastAsia="仿宋" w:hAnsi="仿宋" w:cs="仿宋"/>
          <w:kern w:val="0"/>
          <w:sz w:val="32"/>
          <w:szCs w:val="32"/>
        </w:rPr>
      </w:pPr>
      <w:r>
        <w:rPr>
          <w:rFonts w:ascii="仿宋" w:eastAsia="仿宋" w:hAnsi="仿宋" w:cs="仿宋"/>
          <w:kern w:val="0"/>
          <w:sz w:val="32"/>
          <w:szCs w:val="32"/>
        </w:rPr>
        <w:t xml:space="preserve"> 2018 </w:t>
      </w:r>
      <w:r>
        <w:rPr>
          <w:rFonts w:ascii="仿宋" w:eastAsia="仿宋" w:hAnsi="仿宋" w:cs="仿宋" w:hint="eastAsia"/>
          <w:kern w:val="0"/>
          <w:sz w:val="32"/>
          <w:szCs w:val="32"/>
        </w:rPr>
        <w:t>年期末，县编办共有车辆</w:t>
      </w:r>
      <w:r>
        <w:rPr>
          <w:rFonts w:ascii="仿宋" w:eastAsia="仿宋" w:hAnsi="仿宋" w:cs="仿宋"/>
          <w:kern w:val="0"/>
          <w:sz w:val="32"/>
          <w:szCs w:val="32"/>
        </w:rPr>
        <w:t>0</w:t>
      </w:r>
      <w:r>
        <w:rPr>
          <w:rFonts w:ascii="仿宋" w:eastAsia="仿宋" w:hAnsi="仿宋" w:cs="仿宋" w:hint="eastAsia"/>
          <w:kern w:val="0"/>
          <w:sz w:val="32"/>
          <w:szCs w:val="32"/>
        </w:rPr>
        <w:t>辆，其中：一般公务用车</w:t>
      </w:r>
      <w:r>
        <w:rPr>
          <w:rFonts w:ascii="仿宋" w:eastAsia="仿宋" w:hAnsi="仿宋" w:cs="仿宋"/>
          <w:kern w:val="0"/>
          <w:sz w:val="32"/>
          <w:szCs w:val="32"/>
        </w:rPr>
        <w:t>0</w:t>
      </w:r>
      <w:r>
        <w:rPr>
          <w:rFonts w:ascii="仿宋" w:eastAsia="仿宋" w:hAnsi="仿宋" w:cs="仿宋" w:hint="eastAsia"/>
          <w:kern w:val="0"/>
          <w:sz w:val="32"/>
          <w:szCs w:val="32"/>
        </w:rPr>
        <w:t>辆，执法执勤车</w:t>
      </w:r>
      <w:r>
        <w:rPr>
          <w:rFonts w:ascii="仿宋" w:eastAsia="仿宋" w:hAnsi="仿宋" w:cs="仿宋"/>
          <w:kern w:val="0"/>
          <w:sz w:val="32"/>
          <w:szCs w:val="32"/>
        </w:rPr>
        <w:t>0</w:t>
      </w:r>
      <w:r>
        <w:rPr>
          <w:rFonts w:ascii="仿宋" w:eastAsia="仿宋" w:hAnsi="仿宋" w:cs="仿宋" w:hint="eastAsia"/>
          <w:kern w:val="0"/>
          <w:sz w:val="32"/>
          <w:szCs w:val="32"/>
        </w:rPr>
        <w:t>辆，其他用车</w:t>
      </w:r>
      <w:r>
        <w:rPr>
          <w:rFonts w:ascii="仿宋" w:eastAsia="仿宋" w:hAnsi="仿宋" w:cs="仿宋"/>
          <w:kern w:val="0"/>
          <w:sz w:val="32"/>
          <w:szCs w:val="32"/>
        </w:rPr>
        <w:t>0</w:t>
      </w:r>
      <w:r>
        <w:rPr>
          <w:rFonts w:ascii="仿宋" w:eastAsia="仿宋" w:hAnsi="仿宋" w:cs="仿宋" w:hint="eastAsia"/>
          <w:kern w:val="0"/>
          <w:sz w:val="32"/>
          <w:szCs w:val="32"/>
        </w:rPr>
        <w:t>辆；单价</w:t>
      </w:r>
      <w:r>
        <w:rPr>
          <w:rFonts w:ascii="仿宋" w:eastAsia="仿宋" w:hAnsi="仿宋" w:cs="仿宋"/>
          <w:kern w:val="0"/>
          <w:sz w:val="32"/>
          <w:szCs w:val="32"/>
        </w:rPr>
        <w:t>50</w:t>
      </w:r>
      <w:r>
        <w:rPr>
          <w:rFonts w:ascii="仿宋" w:eastAsia="仿宋" w:hAnsi="仿宋" w:cs="仿宋" w:hint="eastAsia"/>
          <w:kern w:val="0"/>
          <w:sz w:val="32"/>
          <w:szCs w:val="32"/>
        </w:rPr>
        <w:t>万元以上通用设备</w:t>
      </w:r>
      <w:r>
        <w:rPr>
          <w:rFonts w:ascii="仿宋" w:eastAsia="仿宋" w:hAnsi="仿宋" w:cs="仿宋"/>
          <w:kern w:val="0"/>
          <w:sz w:val="32"/>
          <w:szCs w:val="32"/>
        </w:rPr>
        <w:t>0</w:t>
      </w:r>
      <w:r>
        <w:rPr>
          <w:rFonts w:ascii="仿宋" w:eastAsia="仿宋" w:hAnsi="仿宋" w:cs="仿宋" w:hint="eastAsia"/>
          <w:kern w:val="0"/>
          <w:sz w:val="32"/>
          <w:szCs w:val="32"/>
        </w:rPr>
        <w:t>台，办公用房</w:t>
      </w:r>
      <w:r>
        <w:rPr>
          <w:rFonts w:ascii="仿宋" w:eastAsia="仿宋" w:hAnsi="仿宋" w:cs="仿宋"/>
          <w:kern w:val="0"/>
          <w:sz w:val="32"/>
          <w:szCs w:val="32"/>
        </w:rPr>
        <w:t>240</w:t>
      </w:r>
      <w:r>
        <w:rPr>
          <w:rFonts w:ascii="仿宋" w:eastAsia="仿宋" w:hAnsi="仿宋" w:cs="仿宋" w:hint="eastAsia"/>
          <w:kern w:val="0"/>
          <w:sz w:val="32"/>
          <w:szCs w:val="32"/>
        </w:rPr>
        <w:t>平方米，主要用于科室办理业务，业务用房</w:t>
      </w:r>
      <w:r>
        <w:rPr>
          <w:rFonts w:ascii="仿宋" w:eastAsia="仿宋" w:hAnsi="仿宋" w:cs="仿宋"/>
          <w:kern w:val="0"/>
          <w:sz w:val="32"/>
          <w:szCs w:val="32"/>
        </w:rPr>
        <w:t>33</w:t>
      </w:r>
      <w:r>
        <w:rPr>
          <w:rFonts w:ascii="仿宋" w:eastAsia="仿宋" w:hAnsi="仿宋" w:cs="仿宋" w:hint="eastAsia"/>
          <w:kern w:val="0"/>
          <w:sz w:val="32"/>
          <w:szCs w:val="32"/>
        </w:rPr>
        <w:t>平方米，主要用于存放设备。</w:t>
      </w:r>
    </w:p>
    <w:p w:rsidR="00A40940" w:rsidRDefault="00A40940" w:rsidP="00F13F0D">
      <w:pPr>
        <w:autoSpaceDE w:val="0"/>
        <w:autoSpaceDN w:val="0"/>
        <w:adjustRightInd w:val="0"/>
        <w:spacing w:line="620" w:lineRule="exact"/>
        <w:ind w:firstLine="640"/>
        <w:jc w:val="left"/>
        <w:rPr>
          <w:rFonts w:ascii="仿宋" w:eastAsia="仿宋" w:hAnsi="仿宋" w:cs="仿宋"/>
          <w:kern w:val="0"/>
          <w:sz w:val="32"/>
          <w:szCs w:val="32"/>
        </w:rPr>
      </w:pPr>
      <w:r>
        <w:rPr>
          <w:rFonts w:ascii="仿宋" w:eastAsia="仿宋" w:hAnsi="仿宋" w:cs="仿宋" w:hint="eastAsia"/>
          <w:kern w:val="0"/>
          <w:sz w:val="32"/>
          <w:szCs w:val="32"/>
        </w:rPr>
        <w:t>国有资产总数原值为</w:t>
      </w:r>
      <w:r>
        <w:rPr>
          <w:color w:val="000000"/>
          <w:sz w:val="32"/>
          <w:szCs w:val="32"/>
        </w:rPr>
        <w:t>373200</w:t>
      </w:r>
      <w:r>
        <w:rPr>
          <w:rFonts w:hint="eastAsia"/>
          <w:color w:val="000000"/>
          <w:sz w:val="32"/>
          <w:szCs w:val="32"/>
        </w:rPr>
        <w:t>元</w:t>
      </w:r>
      <w:r>
        <w:rPr>
          <w:rFonts w:ascii="仿宋" w:eastAsia="仿宋" w:hAnsi="仿宋" w:cs="仿宋" w:hint="eastAsia"/>
          <w:kern w:val="0"/>
          <w:sz w:val="32"/>
          <w:szCs w:val="32"/>
        </w:rPr>
        <w:t>，其中通用设备</w:t>
      </w:r>
      <w:r>
        <w:rPr>
          <w:rFonts w:ascii="仿宋" w:eastAsia="仿宋" w:hAnsi="仿宋" w:cs="仿宋"/>
          <w:kern w:val="0"/>
          <w:sz w:val="32"/>
          <w:szCs w:val="32"/>
        </w:rPr>
        <w:t>30</w:t>
      </w:r>
      <w:r>
        <w:rPr>
          <w:rFonts w:ascii="仿宋" w:eastAsia="仿宋" w:hAnsi="仿宋" w:cs="仿宋" w:hint="eastAsia"/>
          <w:kern w:val="0"/>
          <w:sz w:val="32"/>
          <w:szCs w:val="32"/>
        </w:rPr>
        <w:t>台，原值为</w:t>
      </w:r>
      <w:r>
        <w:rPr>
          <w:rFonts w:ascii="仿宋" w:eastAsia="仿宋" w:hAnsi="仿宋" w:cs="仿宋"/>
          <w:kern w:val="0"/>
          <w:sz w:val="32"/>
          <w:szCs w:val="32"/>
        </w:rPr>
        <w:t>89600</w:t>
      </w:r>
      <w:r>
        <w:rPr>
          <w:rFonts w:ascii="仿宋" w:eastAsia="仿宋" w:hAnsi="仿宋" w:cs="仿宋" w:hint="eastAsia"/>
          <w:kern w:val="0"/>
          <w:sz w:val="32"/>
          <w:szCs w:val="32"/>
        </w:rPr>
        <w:t>元；家具</w:t>
      </w:r>
      <w:r>
        <w:rPr>
          <w:rFonts w:ascii="仿宋" w:eastAsia="仿宋" w:hAnsi="仿宋" w:cs="仿宋"/>
          <w:kern w:val="0"/>
          <w:sz w:val="32"/>
          <w:szCs w:val="32"/>
        </w:rPr>
        <w:t>120</w:t>
      </w:r>
      <w:r>
        <w:rPr>
          <w:rFonts w:ascii="仿宋" w:eastAsia="仿宋" w:hAnsi="仿宋" w:cs="仿宋" w:hint="eastAsia"/>
          <w:kern w:val="0"/>
          <w:sz w:val="32"/>
          <w:szCs w:val="32"/>
        </w:rPr>
        <w:t>件，原值为</w:t>
      </w:r>
      <w:r>
        <w:rPr>
          <w:rFonts w:ascii="仿宋" w:eastAsia="仿宋" w:hAnsi="仿宋" w:cs="仿宋"/>
          <w:kern w:val="0"/>
          <w:sz w:val="32"/>
          <w:szCs w:val="32"/>
        </w:rPr>
        <w:t>283600</w:t>
      </w:r>
      <w:r>
        <w:rPr>
          <w:rFonts w:ascii="仿宋" w:eastAsia="仿宋" w:hAnsi="仿宋" w:cs="仿宋" w:hint="eastAsia"/>
          <w:kern w:val="0"/>
          <w:sz w:val="32"/>
          <w:szCs w:val="32"/>
        </w:rPr>
        <w:t>元。</w:t>
      </w:r>
    </w:p>
    <w:p w:rsidR="00A40940" w:rsidRPr="003F2A7A" w:rsidRDefault="00A40940" w:rsidP="003F2A7A">
      <w:pPr>
        <w:autoSpaceDE w:val="0"/>
        <w:autoSpaceDN w:val="0"/>
        <w:adjustRightInd w:val="0"/>
        <w:ind w:firstLine="640"/>
        <w:jc w:val="left"/>
        <w:rPr>
          <w:rFonts w:ascii="仿宋" w:eastAsia="仿宋" w:hAnsi="仿宋" w:cs="仿宋"/>
          <w:kern w:val="0"/>
          <w:sz w:val="32"/>
          <w:szCs w:val="32"/>
        </w:rPr>
      </w:pPr>
      <w:r>
        <w:rPr>
          <w:rFonts w:ascii="仿宋" w:eastAsia="仿宋" w:hAnsi="仿宋" w:cs="仿宋" w:hint="eastAsia"/>
          <w:kern w:val="0"/>
          <w:sz w:val="32"/>
          <w:szCs w:val="32"/>
        </w:rPr>
        <w:t>（五）专项转移支付项目情况</w:t>
      </w:r>
      <w:r>
        <w:rPr>
          <w:rFonts w:ascii="仿宋" w:eastAsia="仿宋" w:hAnsi="仿宋" w:cs="仿宋"/>
          <w:kern w:val="0"/>
          <w:sz w:val="32"/>
          <w:szCs w:val="32"/>
        </w:rPr>
        <w:t>:</w:t>
      </w:r>
      <w:r>
        <w:rPr>
          <w:rFonts w:ascii="仿宋" w:eastAsia="仿宋" w:hAnsi="仿宋" w:cs="仿宋" w:hint="eastAsia"/>
          <w:kern w:val="0"/>
          <w:sz w:val="32"/>
          <w:szCs w:val="32"/>
        </w:rPr>
        <w:t>县编办负责管理的专项转移支付项目共有</w:t>
      </w:r>
      <w:r>
        <w:rPr>
          <w:rFonts w:ascii="仿宋" w:eastAsia="仿宋" w:hAnsi="仿宋" w:cs="仿宋"/>
          <w:kern w:val="0"/>
          <w:sz w:val="32"/>
          <w:szCs w:val="32"/>
        </w:rPr>
        <w:t>0</w:t>
      </w:r>
      <w:r>
        <w:rPr>
          <w:rFonts w:ascii="仿宋" w:eastAsia="仿宋" w:hAnsi="仿宋" w:cs="仿宋" w:hint="eastAsia"/>
          <w:kern w:val="0"/>
          <w:sz w:val="32"/>
          <w:szCs w:val="32"/>
        </w:rPr>
        <w:t>项。我单位将按照《预算法》等有关规定，积极做好项目分配前期准备工作，在规定的时间内向财政部门提出资金分配意见，根据有关要求做好项目申报公开等相关工作。</w:t>
      </w:r>
    </w:p>
    <w:p w:rsidR="00A40940" w:rsidRDefault="00A40940">
      <w:pPr>
        <w:autoSpaceDE w:val="0"/>
        <w:autoSpaceDN w:val="0"/>
        <w:adjustRightInd w:val="0"/>
        <w:jc w:val="center"/>
        <w:rPr>
          <w:rFonts w:ascii="仿宋" w:eastAsia="仿宋" w:hAnsi="仿宋" w:cs="仿宋"/>
          <w:b/>
          <w:bCs/>
          <w:kern w:val="0"/>
          <w:sz w:val="32"/>
          <w:szCs w:val="32"/>
        </w:rPr>
      </w:pPr>
      <w:r>
        <w:rPr>
          <w:rFonts w:ascii="仿宋" w:eastAsia="仿宋" w:hAnsi="仿宋" w:cs="仿宋" w:hint="eastAsia"/>
          <w:b/>
          <w:bCs/>
          <w:kern w:val="0"/>
          <w:sz w:val="32"/>
          <w:szCs w:val="32"/>
        </w:rPr>
        <w:t>第三部分</w:t>
      </w:r>
    </w:p>
    <w:p w:rsidR="00A40940" w:rsidRDefault="00A40940">
      <w:pPr>
        <w:autoSpaceDE w:val="0"/>
        <w:autoSpaceDN w:val="0"/>
        <w:adjustRightInd w:val="0"/>
        <w:jc w:val="center"/>
        <w:rPr>
          <w:rFonts w:ascii="仿宋" w:eastAsia="仿宋" w:hAnsi="仿宋" w:cs="仿宋"/>
          <w:b/>
          <w:bCs/>
          <w:kern w:val="0"/>
          <w:sz w:val="32"/>
          <w:szCs w:val="32"/>
        </w:rPr>
      </w:pPr>
      <w:r>
        <w:rPr>
          <w:rFonts w:ascii="仿宋" w:eastAsia="仿宋" w:hAnsi="仿宋" w:cs="仿宋" w:hint="eastAsia"/>
          <w:b/>
          <w:bCs/>
          <w:kern w:val="0"/>
          <w:sz w:val="32"/>
          <w:szCs w:val="32"/>
        </w:rPr>
        <w:t>名词解释</w:t>
      </w:r>
    </w:p>
    <w:p w:rsidR="00A40940" w:rsidRDefault="00A40940">
      <w:pPr>
        <w:autoSpaceDE w:val="0"/>
        <w:autoSpaceDN w:val="0"/>
        <w:adjustRightInd w:val="0"/>
        <w:jc w:val="left"/>
        <w:rPr>
          <w:rFonts w:ascii="仿宋" w:eastAsia="仿宋" w:hAnsi="仿宋" w:cs="仿宋"/>
          <w:kern w:val="0"/>
          <w:sz w:val="32"/>
          <w:szCs w:val="32"/>
        </w:rPr>
      </w:pPr>
      <w:r>
        <w:rPr>
          <w:rFonts w:ascii="仿宋" w:eastAsia="仿宋" w:hAnsi="仿宋" w:cs="仿宋"/>
          <w:kern w:val="0"/>
          <w:sz w:val="32"/>
          <w:szCs w:val="32"/>
        </w:rPr>
        <w:t xml:space="preserve">    </w:t>
      </w:r>
      <w:r>
        <w:rPr>
          <w:rFonts w:ascii="仿宋" w:eastAsia="仿宋" w:hAnsi="仿宋" w:cs="仿宋" w:hint="eastAsia"/>
          <w:kern w:val="0"/>
          <w:sz w:val="32"/>
          <w:szCs w:val="32"/>
        </w:rPr>
        <w:t>一、财政拨款收入：是指县级财政当年拨付的资金。</w:t>
      </w:r>
    </w:p>
    <w:p w:rsidR="00A40940" w:rsidRDefault="00A40940">
      <w:pPr>
        <w:autoSpaceDE w:val="0"/>
        <w:autoSpaceDN w:val="0"/>
        <w:adjustRightInd w:val="0"/>
        <w:jc w:val="left"/>
        <w:rPr>
          <w:rFonts w:ascii="仿宋" w:eastAsia="仿宋" w:hAnsi="仿宋" w:cs="仿宋"/>
          <w:kern w:val="0"/>
          <w:sz w:val="32"/>
          <w:szCs w:val="32"/>
        </w:rPr>
      </w:pPr>
      <w:r>
        <w:rPr>
          <w:rFonts w:ascii="仿宋" w:eastAsia="仿宋" w:hAnsi="仿宋" w:cs="仿宋"/>
          <w:kern w:val="0"/>
          <w:sz w:val="32"/>
          <w:szCs w:val="32"/>
        </w:rPr>
        <w:t xml:space="preserve">    </w:t>
      </w:r>
      <w:r>
        <w:rPr>
          <w:rFonts w:ascii="仿宋" w:eastAsia="仿宋" w:hAnsi="仿宋" w:cs="仿宋" w:hint="eastAsia"/>
          <w:kern w:val="0"/>
          <w:sz w:val="32"/>
          <w:szCs w:val="32"/>
        </w:rPr>
        <w:t>二、事业收入：是指事业单位开展专业活动及辅助活动所取得的收入。</w:t>
      </w:r>
    </w:p>
    <w:p w:rsidR="00A40940" w:rsidRDefault="00A40940">
      <w:pPr>
        <w:autoSpaceDE w:val="0"/>
        <w:autoSpaceDN w:val="0"/>
        <w:adjustRightInd w:val="0"/>
        <w:jc w:val="left"/>
        <w:rPr>
          <w:rFonts w:ascii="仿宋" w:eastAsia="仿宋" w:hAnsi="仿宋" w:cs="仿宋"/>
          <w:kern w:val="0"/>
          <w:sz w:val="32"/>
          <w:szCs w:val="32"/>
        </w:rPr>
      </w:pPr>
      <w:r>
        <w:rPr>
          <w:rFonts w:ascii="仿宋" w:eastAsia="仿宋" w:hAnsi="仿宋" w:cs="仿宋"/>
          <w:kern w:val="0"/>
          <w:sz w:val="32"/>
          <w:szCs w:val="32"/>
        </w:rPr>
        <w:t xml:space="preserve">    </w:t>
      </w:r>
      <w:r>
        <w:rPr>
          <w:rFonts w:ascii="仿宋" w:eastAsia="仿宋" w:hAnsi="仿宋" w:cs="仿宋" w:hint="eastAsia"/>
          <w:kern w:val="0"/>
          <w:sz w:val="32"/>
          <w:szCs w:val="32"/>
        </w:rPr>
        <w:t>三、经营收入：是指事业单位在专业活动及其辅助活动之外开展的非独立核算经营活动取得的收入。</w:t>
      </w:r>
    </w:p>
    <w:p w:rsidR="00A40940" w:rsidRDefault="00A40940">
      <w:pPr>
        <w:autoSpaceDE w:val="0"/>
        <w:autoSpaceDN w:val="0"/>
        <w:adjustRightInd w:val="0"/>
        <w:jc w:val="left"/>
        <w:rPr>
          <w:rFonts w:ascii="仿宋" w:eastAsia="仿宋" w:hAnsi="仿宋" w:cs="仿宋"/>
          <w:kern w:val="0"/>
          <w:sz w:val="32"/>
          <w:szCs w:val="32"/>
        </w:rPr>
      </w:pPr>
      <w:r>
        <w:rPr>
          <w:rFonts w:ascii="仿宋" w:eastAsia="仿宋" w:hAnsi="仿宋" w:cs="仿宋"/>
          <w:kern w:val="0"/>
          <w:sz w:val="32"/>
          <w:szCs w:val="32"/>
        </w:rPr>
        <w:t xml:space="preserve">    </w:t>
      </w:r>
      <w:r>
        <w:rPr>
          <w:rFonts w:ascii="仿宋" w:eastAsia="仿宋" w:hAnsi="仿宋" w:cs="仿宋" w:hint="eastAsia"/>
          <w:kern w:val="0"/>
          <w:sz w:val="32"/>
          <w:szCs w:val="32"/>
        </w:rPr>
        <w:t>四、其他收入：是指部门取得的除“财政拨款”、“事业收入”、“事业单位经营收入”等以外的收入。</w:t>
      </w:r>
    </w:p>
    <w:p w:rsidR="00A40940" w:rsidRDefault="00A40940">
      <w:pPr>
        <w:autoSpaceDE w:val="0"/>
        <w:autoSpaceDN w:val="0"/>
        <w:adjustRightInd w:val="0"/>
        <w:jc w:val="left"/>
        <w:rPr>
          <w:rFonts w:ascii="仿宋" w:eastAsia="仿宋" w:hAnsi="仿宋" w:cs="仿宋"/>
          <w:kern w:val="0"/>
          <w:sz w:val="32"/>
          <w:szCs w:val="32"/>
        </w:rPr>
      </w:pPr>
      <w:r>
        <w:rPr>
          <w:rFonts w:ascii="仿宋" w:eastAsia="仿宋" w:hAnsi="仿宋" w:cs="仿宋"/>
          <w:kern w:val="0"/>
          <w:sz w:val="32"/>
          <w:szCs w:val="32"/>
        </w:rPr>
        <w:t xml:space="preserve">    </w:t>
      </w:r>
      <w:r>
        <w:rPr>
          <w:rFonts w:ascii="仿宋" w:eastAsia="仿宋" w:hAnsi="仿宋" w:cs="仿宋" w:hint="eastAsia"/>
          <w:kern w:val="0"/>
          <w:sz w:val="32"/>
          <w:szCs w:val="32"/>
        </w:rPr>
        <w:t>五、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rsidR="00A40940" w:rsidRDefault="00A40940">
      <w:pPr>
        <w:autoSpaceDE w:val="0"/>
        <w:autoSpaceDN w:val="0"/>
        <w:adjustRightInd w:val="0"/>
        <w:jc w:val="left"/>
        <w:rPr>
          <w:rFonts w:ascii="仿宋" w:eastAsia="仿宋" w:hAnsi="仿宋" w:cs="仿宋"/>
          <w:kern w:val="0"/>
          <w:sz w:val="32"/>
          <w:szCs w:val="32"/>
        </w:rPr>
      </w:pPr>
      <w:r>
        <w:rPr>
          <w:rFonts w:ascii="仿宋" w:eastAsia="仿宋" w:hAnsi="仿宋" w:cs="仿宋"/>
          <w:kern w:val="0"/>
          <w:sz w:val="32"/>
          <w:szCs w:val="32"/>
        </w:rPr>
        <w:t xml:space="preserve">    </w:t>
      </w:r>
      <w:r>
        <w:rPr>
          <w:rFonts w:ascii="仿宋" w:eastAsia="仿宋" w:hAnsi="仿宋" w:cs="仿宋" w:hint="eastAsia"/>
          <w:kern w:val="0"/>
          <w:sz w:val="32"/>
          <w:szCs w:val="32"/>
        </w:rPr>
        <w:t>六、基本支出：是指为保障机构正常运转、完成日常工作任务所必需的开支，其内容包括人员经费和日常公用经费两部分。</w:t>
      </w:r>
    </w:p>
    <w:p w:rsidR="00A40940" w:rsidRDefault="00A40940">
      <w:pPr>
        <w:autoSpaceDE w:val="0"/>
        <w:autoSpaceDN w:val="0"/>
        <w:adjustRightInd w:val="0"/>
        <w:jc w:val="left"/>
        <w:rPr>
          <w:rFonts w:ascii="仿宋" w:eastAsia="仿宋" w:hAnsi="仿宋" w:cs="仿宋"/>
          <w:kern w:val="0"/>
          <w:sz w:val="32"/>
          <w:szCs w:val="32"/>
        </w:rPr>
      </w:pPr>
      <w:r>
        <w:rPr>
          <w:rFonts w:ascii="仿宋" w:eastAsia="仿宋" w:hAnsi="仿宋" w:cs="仿宋"/>
          <w:kern w:val="0"/>
          <w:sz w:val="32"/>
          <w:szCs w:val="32"/>
        </w:rPr>
        <w:t xml:space="preserve">    </w:t>
      </w:r>
      <w:r>
        <w:rPr>
          <w:rFonts w:ascii="仿宋" w:eastAsia="仿宋" w:hAnsi="仿宋" w:cs="仿宋" w:hint="eastAsia"/>
          <w:kern w:val="0"/>
          <w:sz w:val="32"/>
          <w:szCs w:val="32"/>
        </w:rPr>
        <w:t>七、项目支出：是指在基本支出之外，为完成特定的行政工作任务或事业发展目标所发生的支出。</w:t>
      </w:r>
    </w:p>
    <w:p w:rsidR="00A40940" w:rsidRDefault="00A40940">
      <w:pPr>
        <w:autoSpaceDE w:val="0"/>
        <w:autoSpaceDN w:val="0"/>
        <w:adjustRightInd w:val="0"/>
        <w:jc w:val="left"/>
        <w:rPr>
          <w:rFonts w:ascii="仿宋" w:eastAsia="仿宋" w:hAnsi="仿宋" w:cs="仿宋"/>
          <w:kern w:val="0"/>
          <w:sz w:val="32"/>
          <w:szCs w:val="32"/>
        </w:rPr>
      </w:pPr>
      <w:r>
        <w:rPr>
          <w:rFonts w:ascii="仿宋" w:eastAsia="仿宋" w:hAnsi="仿宋" w:cs="仿宋"/>
          <w:kern w:val="0"/>
          <w:sz w:val="32"/>
          <w:szCs w:val="32"/>
        </w:rPr>
        <w:t xml:space="preserve">    </w:t>
      </w:r>
      <w:r>
        <w:rPr>
          <w:rFonts w:ascii="仿宋" w:eastAsia="仿宋" w:hAnsi="仿宋" w:cs="仿宋" w:hint="eastAsia"/>
          <w:kern w:val="0"/>
          <w:sz w:val="32"/>
          <w:szCs w:val="32"/>
        </w:rPr>
        <w:t>八、“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A40940" w:rsidRDefault="00A40940">
      <w:pPr>
        <w:autoSpaceDE w:val="0"/>
        <w:autoSpaceDN w:val="0"/>
        <w:adjustRightInd w:val="0"/>
        <w:jc w:val="left"/>
        <w:rPr>
          <w:rFonts w:ascii="仿宋" w:eastAsia="仿宋" w:hAnsi="仿宋" w:cs="仿宋"/>
          <w:kern w:val="0"/>
          <w:sz w:val="32"/>
          <w:szCs w:val="32"/>
        </w:rPr>
      </w:pPr>
      <w:r>
        <w:rPr>
          <w:rFonts w:ascii="仿宋" w:eastAsia="仿宋" w:hAnsi="仿宋" w:cs="仿宋"/>
          <w:kern w:val="0"/>
          <w:sz w:val="32"/>
          <w:szCs w:val="32"/>
        </w:rPr>
        <w:t xml:space="preserve">    </w:t>
      </w:r>
      <w:r>
        <w:rPr>
          <w:rFonts w:ascii="仿宋" w:eastAsia="仿宋" w:hAnsi="仿宋" w:cs="仿宋" w:hint="eastAsia"/>
          <w:kern w:val="0"/>
          <w:sz w:val="32"/>
          <w:szCs w:val="32"/>
        </w:rPr>
        <w:t>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rsidR="00A40940" w:rsidRDefault="00A40940">
      <w:pPr>
        <w:autoSpaceDE w:val="0"/>
        <w:autoSpaceDN w:val="0"/>
        <w:adjustRightInd w:val="0"/>
        <w:jc w:val="left"/>
        <w:rPr>
          <w:rFonts w:ascii="仿宋" w:eastAsia="仿宋" w:hAnsi="仿宋" w:cs="仿宋"/>
          <w:kern w:val="0"/>
          <w:sz w:val="32"/>
          <w:szCs w:val="32"/>
        </w:rPr>
      </w:pPr>
      <w:r>
        <w:rPr>
          <w:rFonts w:ascii="仿宋" w:eastAsia="仿宋" w:hAnsi="仿宋" w:cs="仿宋"/>
          <w:kern w:val="0"/>
          <w:sz w:val="32"/>
          <w:szCs w:val="32"/>
        </w:rPr>
        <w:t xml:space="preserve">    </w:t>
      </w:r>
      <w:r>
        <w:rPr>
          <w:rFonts w:ascii="仿宋" w:eastAsia="仿宋" w:hAnsi="仿宋" w:cs="仿宋" w:hint="eastAsia"/>
          <w:kern w:val="0"/>
          <w:sz w:val="32"/>
          <w:szCs w:val="32"/>
        </w:rPr>
        <w:t>附件：县编办</w:t>
      </w:r>
      <w:r>
        <w:rPr>
          <w:rFonts w:ascii="仿宋" w:eastAsia="仿宋" w:hAnsi="仿宋" w:cs="仿宋"/>
          <w:kern w:val="0"/>
          <w:sz w:val="32"/>
          <w:szCs w:val="32"/>
        </w:rPr>
        <w:t xml:space="preserve">2019 </w:t>
      </w:r>
      <w:r>
        <w:rPr>
          <w:rFonts w:ascii="仿宋" w:eastAsia="仿宋" w:hAnsi="仿宋" w:cs="仿宋" w:hint="eastAsia"/>
          <w:kern w:val="0"/>
          <w:sz w:val="32"/>
          <w:szCs w:val="32"/>
        </w:rPr>
        <w:t>年部门预算公开报表</w:t>
      </w:r>
    </w:p>
    <w:p w:rsidR="00A40940" w:rsidRDefault="00A40940">
      <w:pPr>
        <w:rPr>
          <w:rFonts w:ascii="仿宋" w:eastAsia="仿宋" w:hAnsi="仿宋" w:cs="仿宋"/>
          <w:kern w:val="0"/>
          <w:sz w:val="32"/>
          <w:szCs w:val="32"/>
        </w:rPr>
      </w:pPr>
      <w:r>
        <w:rPr>
          <w:rFonts w:ascii="仿宋" w:eastAsia="仿宋" w:hAnsi="仿宋" w:cs="仿宋"/>
          <w:kern w:val="0"/>
          <w:sz w:val="32"/>
          <w:szCs w:val="32"/>
        </w:rPr>
        <w:t xml:space="preserve">                                   </w:t>
      </w:r>
    </w:p>
    <w:p w:rsidR="00A40940" w:rsidRDefault="00A40940">
      <w:pPr>
        <w:ind w:firstLineChars="1400" w:firstLine="4480"/>
        <w:rPr>
          <w:rFonts w:ascii="仿宋" w:eastAsia="仿宋" w:hAnsi="仿宋" w:cs="仿宋"/>
          <w:sz w:val="32"/>
          <w:szCs w:val="32"/>
        </w:rPr>
      </w:pPr>
      <w:r>
        <w:rPr>
          <w:rFonts w:ascii="仿宋" w:eastAsia="仿宋" w:hAnsi="仿宋" w:cs="仿宋"/>
          <w:kern w:val="0"/>
          <w:sz w:val="32"/>
          <w:szCs w:val="32"/>
        </w:rPr>
        <w:t xml:space="preserve"> </w:t>
      </w:r>
      <w:smartTag w:uri="urn:schemas-microsoft-com:office:smarttags" w:element="chsdate">
        <w:smartTagPr>
          <w:attr w:name="IsROCDate" w:val="False"/>
          <w:attr w:name="IsLunarDate" w:val="False"/>
          <w:attr w:name="Day" w:val="18"/>
          <w:attr w:name="Month" w:val="3"/>
          <w:attr w:name="Year" w:val="2019"/>
        </w:smartTagPr>
        <w:r>
          <w:rPr>
            <w:rFonts w:ascii="仿宋" w:eastAsia="仿宋" w:hAnsi="仿宋" w:cs="仿宋"/>
            <w:kern w:val="0"/>
            <w:sz w:val="32"/>
            <w:szCs w:val="32"/>
          </w:rPr>
          <w:t xml:space="preserve">2019 </w:t>
        </w:r>
        <w:r>
          <w:rPr>
            <w:rFonts w:ascii="仿宋" w:eastAsia="仿宋" w:hAnsi="仿宋" w:cs="仿宋" w:hint="eastAsia"/>
            <w:kern w:val="0"/>
            <w:sz w:val="32"/>
            <w:szCs w:val="32"/>
          </w:rPr>
          <w:t>年</w:t>
        </w:r>
        <w:r>
          <w:rPr>
            <w:rFonts w:ascii="仿宋" w:eastAsia="仿宋" w:hAnsi="仿宋" w:cs="仿宋"/>
            <w:kern w:val="0"/>
            <w:sz w:val="32"/>
            <w:szCs w:val="32"/>
          </w:rPr>
          <w:t xml:space="preserve">3 </w:t>
        </w:r>
        <w:r>
          <w:rPr>
            <w:rFonts w:ascii="仿宋" w:eastAsia="仿宋" w:hAnsi="仿宋" w:cs="仿宋" w:hint="eastAsia"/>
            <w:kern w:val="0"/>
            <w:sz w:val="32"/>
            <w:szCs w:val="32"/>
          </w:rPr>
          <w:t>月</w:t>
        </w:r>
        <w:r>
          <w:rPr>
            <w:rFonts w:ascii="仿宋" w:eastAsia="仿宋" w:hAnsi="仿宋" w:cs="仿宋"/>
            <w:kern w:val="0"/>
            <w:sz w:val="32"/>
            <w:szCs w:val="32"/>
          </w:rPr>
          <w:t>1</w:t>
        </w:r>
      </w:smartTag>
      <w:r>
        <w:rPr>
          <w:rFonts w:ascii="仿宋" w:eastAsia="仿宋" w:hAnsi="仿宋" w:cs="仿宋"/>
          <w:kern w:val="0"/>
          <w:sz w:val="32"/>
          <w:szCs w:val="32"/>
        </w:rPr>
        <w:t>8</w:t>
      </w:r>
      <w:bookmarkStart w:id="0" w:name="_GoBack"/>
      <w:bookmarkEnd w:id="0"/>
      <w:r>
        <w:rPr>
          <w:rFonts w:ascii="仿宋" w:eastAsia="仿宋" w:hAnsi="仿宋" w:cs="仿宋"/>
          <w:kern w:val="0"/>
          <w:sz w:val="32"/>
          <w:szCs w:val="32"/>
        </w:rPr>
        <w:t xml:space="preserve"> </w:t>
      </w:r>
      <w:r>
        <w:rPr>
          <w:rFonts w:ascii="仿宋" w:eastAsia="仿宋" w:hAnsi="仿宋" w:cs="仿宋" w:hint="eastAsia"/>
          <w:kern w:val="0"/>
          <w:sz w:val="32"/>
          <w:szCs w:val="32"/>
        </w:rPr>
        <w:t>日</w:t>
      </w:r>
    </w:p>
    <w:sectPr w:rsidR="00A40940" w:rsidSect="004B11C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940" w:rsidRDefault="00A40940" w:rsidP="004B11C4">
      <w:r>
        <w:separator/>
      </w:r>
    </w:p>
  </w:endnote>
  <w:endnote w:type="continuationSeparator" w:id="0">
    <w:p w:rsidR="00A40940" w:rsidRDefault="00A40940" w:rsidP="004B11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YaHei">
    <w:altName w:val="宋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940" w:rsidRDefault="00A409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940" w:rsidRDefault="00A40940">
    <w:pPr>
      <w:pStyle w:val="Footer"/>
    </w:pPr>
    <w:r>
      <w:rPr>
        <w:noProof/>
      </w:rPr>
      <w:pict>
        <v:shapetype id="_x0000_t202" coordsize="21600,21600" o:spt="202" path="m,l,21600r21600,l21600,xe">
          <v:stroke joinstyle="miter"/>
          <v:path gradientshapeok="t" o:connecttype="rect"/>
        </v:shapetype>
        <v:shape id="文本框 1025" o:spid="_x0000_s2049"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3QW1FLgBAABXAwAADgAAAAAAAAABACAAAAAeAQAAZHJzL2Uyb0RvYy54bWxQSwUGAAAAAAYABgBZ&#10;AQAASAUAAAAA&#10;" filled="f" stroked="f">
          <v:textbox style="mso-fit-shape-to-text:t" inset="0,0,0,0">
            <w:txbxContent>
              <w:p w:rsidR="00A40940" w:rsidRDefault="00A40940">
                <w:pPr>
                  <w:pStyle w:val="Footer"/>
                </w:pPr>
                <w:fldSimple w:instr=" PAGE  \* MERGEFORMAT ">
                  <w:r>
                    <w:rPr>
                      <w:noProof/>
                    </w:rPr>
                    <w:t>9</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940" w:rsidRDefault="00A409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940" w:rsidRDefault="00A40940" w:rsidP="004B11C4">
      <w:r>
        <w:separator/>
      </w:r>
    </w:p>
  </w:footnote>
  <w:footnote w:type="continuationSeparator" w:id="0">
    <w:p w:rsidR="00A40940" w:rsidRDefault="00A40940" w:rsidP="004B11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940" w:rsidRDefault="00A409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940" w:rsidRDefault="00A40940" w:rsidP="00841F14">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940" w:rsidRDefault="00A409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B618"/>
    <w:multiLevelType w:val="singleLevel"/>
    <w:tmpl w:val="0486B618"/>
    <w:lvl w:ilvl="0">
      <w:start w:val="2"/>
      <w:numFmt w:val="chineseCounting"/>
      <w:suff w:val="nothing"/>
      <w:lvlText w:val="（%1）"/>
      <w:lvlJc w:val="left"/>
      <w:pPr>
        <w:ind w:left="640"/>
      </w:pPr>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4FFC"/>
    <w:rsid w:val="00003F2A"/>
    <w:rsid w:val="000073F4"/>
    <w:rsid w:val="00014961"/>
    <w:rsid w:val="00015FE5"/>
    <w:rsid w:val="00016750"/>
    <w:rsid w:val="00017383"/>
    <w:rsid w:val="000218F3"/>
    <w:rsid w:val="00027D86"/>
    <w:rsid w:val="00032D76"/>
    <w:rsid w:val="00033BB4"/>
    <w:rsid w:val="00041267"/>
    <w:rsid w:val="00044916"/>
    <w:rsid w:val="00045B0B"/>
    <w:rsid w:val="000464C5"/>
    <w:rsid w:val="00047748"/>
    <w:rsid w:val="00050997"/>
    <w:rsid w:val="00050D7D"/>
    <w:rsid w:val="00051480"/>
    <w:rsid w:val="000516DA"/>
    <w:rsid w:val="00051CF5"/>
    <w:rsid w:val="00055693"/>
    <w:rsid w:val="00055C17"/>
    <w:rsid w:val="00061BBA"/>
    <w:rsid w:val="00062EE5"/>
    <w:rsid w:val="0006600B"/>
    <w:rsid w:val="0007168B"/>
    <w:rsid w:val="0007293F"/>
    <w:rsid w:val="00073A91"/>
    <w:rsid w:val="00074091"/>
    <w:rsid w:val="00083B48"/>
    <w:rsid w:val="00084A24"/>
    <w:rsid w:val="00086020"/>
    <w:rsid w:val="000861A7"/>
    <w:rsid w:val="00090158"/>
    <w:rsid w:val="000A5283"/>
    <w:rsid w:val="000A5D58"/>
    <w:rsid w:val="000B0942"/>
    <w:rsid w:val="000B12EC"/>
    <w:rsid w:val="000B233B"/>
    <w:rsid w:val="000B284F"/>
    <w:rsid w:val="000B2A90"/>
    <w:rsid w:val="000B3A4D"/>
    <w:rsid w:val="000B41D2"/>
    <w:rsid w:val="000B7632"/>
    <w:rsid w:val="000C04E0"/>
    <w:rsid w:val="000C496A"/>
    <w:rsid w:val="000C5818"/>
    <w:rsid w:val="000D0AD2"/>
    <w:rsid w:val="000D509E"/>
    <w:rsid w:val="000D5901"/>
    <w:rsid w:val="000E08F2"/>
    <w:rsid w:val="000E1647"/>
    <w:rsid w:val="000E1889"/>
    <w:rsid w:val="000E3685"/>
    <w:rsid w:val="000E4887"/>
    <w:rsid w:val="000E4DC7"/>
    <w:rsid w:val="000E7E6D"/>
    <w:rsid w:val="000F1A14"/>
    <w:rsid w:val="000F48FD"/>
    <w:rsid w:val="000F6E41"/>
    <w:rsid w:val="000F7655"/>
    <w:rsid w:val="00100DCA"/>
    <w:rsid w:val="00101F3D"/>
    <w:rsid w:val="001214EB"/>
    <w:rsid w:val="001225EA"/>
    <w:rsid w:val="0012314B"/>
    <w:rsid w:val="00123A90"/>
    <w:rsid w:val="00124EBB"/>
    <w:rsid w:val="00130462"/>
    <w:rsid w:val="00131471"/>
    <w:rsid w:val="001324D5"/>
    <w:rsid w:val="00133003"/>
    <w:rsid w:val="00136B70"/>
    <w:rsid w:val="00141C88"/>
    <w:rsid w:val="00144EA5"/>
    <w:rsid w:val="0014514F"/>
    <w:rsid w:val="00147E74"/>
    <w:rsid w:val="00154A4A"/>
    <w:rsid w:val="00155EE9"/>
    <w:rsid w:val="001565E3"/>
    <w:rsid w:val="001568E4"/>
    <w:rsid w:val="0016249A"/>
    <w:rsid w:val="0016489F"/>
    <w:rsid w:val="001657F4"/>
    <w:rsid w:val="00165C1A"/>
    <w:rsid w:val="00170624"/>
    <w:rsid w:val="00170B2D"/>
    <w:rsid w:val="00176349"/>
    <w:rsid w:val="00176AB4"/>
    <w:rsid w:val="00183F90"/>
    <w:rsid w:val="00192DA2"/>
    <w:rsid w:val="00194CE2"/>
    <w:rsid w:val="001976CD"/>
    <w:rsid w:val="001A4D41"/>
    <w:rsid w:val="001A73CD"/>
    <w:rsid w:val="001A7D23"/>
    <w:rsid w:val="001B1A0D"/>
    <w:rsid w:val="001B2E69"/>
    <w:rsid w:val="001C0500"/>
    <w:rsid w:val="001C1CF4"/>
    <w:rsid w:val="001C572E"/>
    <w:rsid w:val="001D4301"/>
    <w:rsid w:val="001D7522"/>
    <w:rsid w:val="001E05D1"/>
    <w:rsid w:val="001E1334"/>
    <w:rsid w:val="001E303E"/>
    <w:rsid w:val="001E3125"/>
    <w:rsid w:val="001E4CA4"/>
    <w:rsid w:val="001E699D"/>
    <w:rsid w:val="001E7846"/>
    <w:rsid w:val="001E7BD3"/>
    <w:rsid w:val="001F2A49"/>
    <w:rsid w:val="001F4418"/>
    <w:rsid w:val="001F6148"/>
    <w:rsid w:val="001F61D7"/>
    <w:rsid w:val="001F7BFB"/>
    <w:rsid w:val="002009EE"/>
    <w:rsid w:val="002022B2"/>
    <w:rsid w:val="002027E2"/>
    <w:rsid w:val="00206D79"/>
    <w:rsid w:val="0021070E"/>
    <w:rsid w:val="00217494"/>
    <w:rsid w:val="00221998"/>
    <w:rsid w:val="00221CA6"/>
    <w:rsid w:val="00226304"/>
    <w:rsid w:val="00230DA4"/>
    <w:rsid w:val="002358DC"/>
    <w:rsid w:val="002400CF"/>
    <w:rsid w:val="00242DC6"/>
    <w:rsid w:val="00243B19"/>
    <w:rsid w:val="00252606"/>
    <w:rsid w:val="0025419D"/>
    <w:rsid w:val="002619E3"/>
    <w:rsid w:val="00261C33"/>
    <w:rsid w:val="00270AA4"/>
    <w:rsid w:val="00271F5A"/>
    <w:rsid w:val="00273A75"/>
    <w:rsid w:val="0028593F"/>
    <w:rsid w:val="0028616E"/>
    <w:rsid w:val="00294073"/>
    <w:rsid w:val="00295821"/>
    <w:rsid w:val="00297C8F"/>
    <w:rsid w:val="002A04B8"/>
    <w:rsid w:val="002A1E29"/>
    <w:rsid w:val="002A4966"/>
    <w:rsid w:val="002A4BFF"/>
    <w:rsid w:val="002A63C9"/>
    <w:rsid w:val="002A6C4C"/>
    <w:rsid w:val="002B0648"/>
    <w:rsid w:val="002B72F3"/>
    <w:rsid w:val="002D0959"/>
    <w:rsid w:val="002D3614"/>
    <w:rsid w:val="002D45B3"/>
    <w:rsid w:val="002D7429"/>
    <w:rsid w:val="002D7C57"/>
    <w:rsid w:val="002E11A9"/>
    <w:rsid w:val="002E176E"/>
    <w:rsid w:val="002E1FAA"/>
    <w:rsid w:val="002E3E38"/>
    <w:rsid w:val="002E4748"/>
    <w:rsid w:val="002F14E0"/>
    <w:rsid w:val="002F167B"/>
    <w:rsid w:val="002F4BB7"/>
    <w:rsid w:val="002F7D6F"/>
    <w:rsid w:val="002F7F86"/>
    <w:rsid w:val="003015AD"/>
    <w:rsid w:val="003030FF"/>
    <w:rsid w:val="003036E0"/>
    <w:rsid w:val="00303F8E"/>
    <w:rsid w:val="0030684E"/>
    <w:rsid w:val="00314F31"/>
    <w:rsid w:val="0032462A"/>
    <w:rsid w:val="00330A2E"/>
    <w:rsid w:val="003337D9"/>
    <w:rsid w:val="00333CB9"/>
    <w:rsid w:val="0034193F"/>
    <w:rsid w:val="003434E9"/>
    <w:rsid w:val="00343973"/>
    <w:rsid w:val="00343EAA"/>
    <w:rsid w:val="00351C0E"/>
    <w:rsid w:val="00361834"/>
    <w:rsid w:val="003658EA"/>
    <w:rsid w:val="003665E0"/>
    <w:rsid w:val="00367425"/>
    <w:rsid w:val="003738D1"/>
    <w:rsid w:val="00387200"/>
    <w:rsid w:val="003A1800"/>
    <w:rsid w:val="003A1B1B"/>
    <w:rsid w:val="003A2EAA"/>
    <w:rsid w:val="003A4C8D"/>
    <w:rsid w:val="003A6B05"/>
    <w:rsid w:val="003A7E0E"/>
    <w:rsid w:val="003B704E"/>
    <w:rsid w:val="003C4A18"/>
    <w:rsid w:val="003C534A"/>
    <w:rsid w:val="003C63D8"/>
    <w:rsid w:val="003C7DE7"/>
    <w:rsid w:val="003D15C9"/>
    <w:rsid w:val="003D48B1"/>
    <w:rsid w:val="003E2627"/>
    <w:rsid w:val="003E4E6D"/>
    <w:rsid w:val="003E564B"/>
    <w:rsid w:val="003E59FD"/>
    <w:rsid w:val="003E72EF"/>
    <w:rsid w:val="003F113E"/>
    <w:rsid w:val="003F2A7A"/>
    <w:rsid w:val="003F6F3E"/>
    <w:rsid w:val="003F7E54"/>
    <w:rsid w:val="003F7E6F"/>
    <w:rsid w:val="00400B3C"/>
    <w:rsid w:val="00401494"/>
    <w:rsid w:val="00401AB0"/>
    <w:rsid w:val="00402030"/>
    <w:rsid w:val="004052F1"/>
    <w:rsid w:val="00405523"/>
    <w:rsid w:val="00410EA2"/>
    <w:rsid w:val="00412CE0"/>
    <w:rsid w:val="004135A3"/>
    <w:rsid w:val="004176E1"/>
    <w:rsid w:val="00420F16"/>
    <w:rsid w:val="004213BC"/>
    <w:rsid w:val="00421A87"/>
    <w:rsid w:val="00424634"/>
    <w:rsid w:val="0042585E"/>
    <w:rsid w:val="004300F1"/>
    <w:rsid w:val="00430797"/>
    <w:rsid w:val="00431EAF"/>
    <w:rsid w:val="00432362"/>
    <w:rsid w:val="00440550"/>
    <w:rsid w:val="00440E10"/>
    <w:rsid w:val="00444C3B"/>
    <w:rsid w:val="00447455"/>
    <w:rsid w:val="00452C6A"/>
    <w:rsid w:val="00454C81"/>
    <w:rsid w:val="004564C0"/>
    <w:rsid w:val="0045766A"/>
    <w:rsid w:val="00461B8A"/>
    <w:rsid w:val="00464128"/>
    <w:rsid w:val="00470D0B"/>
    <w:rsid w:val="004741EA"/>
    <w:rsid w:val="00477EFF"/>
    <w:rsid w:val="00482080"/>
    <w:rsid w:val="00490D2C"/>
    <w:rsid w:val="00495606"/>
    <w:rsid w:val="004A1217"/>
    <w:rsid w:val="004A562D"/>
    <w:rsid w:val="004B11C4"/>
    <w:rsid w:val="004B4407"/>
    <w:rsid w:val="004B7624"/>
    <w:rsid w:val="004C0295"/>
    <w:rsid w:val="004C1E5A"/>
    <w:rsid w:val="004C5BB7"/>
    <w:rsid w:val="004C6E0D"/>
    <w:rsid w:val="004D09DB"/>
    <w:rsid w:val="004D316A"/>
    <w:rsid w:val="004D63F7"/>
    <w:rsid w:val="004D646D"/>
    <w:rsid w:val="004D64FD"/>
    <w:rsid w:val="004E1FAA"/>
    <w:rsid w:val="004E2C0E"/>
    <w:rsid w:val="004E56D7"/>
    <w:rsid w:val="004E7EE0"/>
    <w:rsid w:val="004F2E5D"/>
    <w:rsid w:val="0050012F"/>
    <w:rsid w:val="005055B8"/>
    <w:rsid w:val="005061ED"/>
    <w:rsid w:val="0051153C"/>
    <w:rsid w:val="00512447"/>
    <w:rsid w:val="00512908"/>
    <w:rsid w:val="0051391C"/>
    <w:rsid w:val="00514E0B"/>
    <w:rsid w:val="005154BA"/>
    <w:rsid w:val="0051717A"/>
    <w:rsid w:val="0051799B"/>
    <w:rsid w:val="005330CE"/>
    <w:rsid w:val="0053436E"/>
    <w:rsid w:val="00535FF8"/>
    <w:rsid w:val="00540FC8"/>
    <w:rsid w:val="00541516"/>
    <w:rsid w:val="005426A5"/>
    <w:rsid w:val="0054640E"/>
    <w:rsid w:val="00551F26"/>
    <w:rsid w:val="005526A9"/>
    <w:rsid w:val="005554BF"/>
    <w:rsid w:val="0056104A"/>
    <w:rsid w:val="00563876"/>
    <w:rsid w:val="00563F59"/>
    <w:rsid w:val="00564C98"/>
    <w:rsid w:val="00570300"/>
    <w:rsid w:val="005717FB"/>
    <w:rsid w:val="00573573"/>
    <w:rsid w:val="00574262"/>
    <w:rsid w:val="0057724E"/>
    <w:rsid w:val="00577403"/>
    <w:rsid w:val="00580103"/>
    <w:rsid w:val="005815F4"/>
    <w:rsid w:val="00585687"/>
    <w:rsid w:val="005856BB"/>
    <w:rsid w:val="00587023"/>
    <w:rsid w:val="00587EA2"/>
    <w:rsid w:val="00593A9D"/>
    <w:rsid w:val="00596C50"/>
    <w:rsid w:val="005A0FBB"/>
    <w:rsid w:val="005A1769"/>
    <w:rsid w:val="005A2940"/>
    <w:rsid w:val="005A50EC"/>
    <w:rsid w:val="005A699B"/>
    <w:rsid w:val="005B0C87"/>
    <w:rsid w:val="005B1D6E"/>
    <w:rsid w:val="005B656F"/>
    <w:rsid w:val="005C15DA"/>
    <w:rsid w:val="005C7AFF"/>
    <w:rsid w:val="005D4BE8"/>
    <w:rsid w:val="005D6CF3"/>
    <w:rsid w:val="005E144A"/>
    <w:rsid w:val="005E1E5F"/>
    <w:rsid w:val="005E55E2"/>
    <w:rsid w:val="005F54D9"/>
    <w:rsid w:val="00605F58"/>
    <w:rsid w:val="006111FB"/>
    <w:rsid w:val="0061317C"/>
    <w:rsid w:val="0061330E"/>
    <w:rsid w:val="00615049"/>
    <w:rsid w:val="0062022E"/>
    <w:rsid w:val="006234F5"/>
    <w:rsid w:val="00625069"/>
    <w:rsid w:val="00625174"/>
    <w:rsid w:val="00627218"/>
    <w:rsid w:val="006278A8"/>
    <w:rsid w:val="00631682"/>
    <w:rsid w:val="006338F6"/>
    <w:rsid w:val="00637BDF"/>
    <w:rsid w:val="00652742"/>
    <w:rsid w:val="006530EC"/>
    <w:rsid w:val="00654FD3"/>
    <w:rsid w:val="006579E6"/>
    <w:rsid w:val="00657A37"/>
    <w:rsid w:val="00682E6B"/>
    <w:rsid w:val="00685490"/>
    <w:rsid w:val="00685DD1"/>
    <w:rsid w:val="00686181"/>
    <w:rsid w:val="006874FB"/>
    <w:rsid w:val="006A02F9"/>
    <w:rsid w:val="006A5856"/>
    <w:rsid w:val="006A5E66"/>
    <w:rsid w:val="006B0874"/>
    <w:rsid w:val="006B3D9A"/>
    <w:rsid w:val="006B5A82"/>
    <w:rsid w:val="006C0459"/>
    <w:rsid w:val="006C17D1"/>
    <w:rsid w:val="006D3754"/>
    <w:rsid w:val="006D66A2"/>
    <w:rsid w:val="006E0D4F"/>
    <w:rsid w:val="006E199D"/>
    <w:rsid w:val="006E365D"/>
    <w:rsid w:val="006E3B9C"/>
    <w:rsid w:val="006E47D1"/>
    <w:rsid w:val="006F1B7C"/>
    <w:rsid w:val="006F35C1"/>
    <w:rsid w:val="006F43A2"/>
    <w:rsid w:val="006F64DD"/>
    <w:rsid w:val="00701B29"/>
    <w:rsid w:val="007033FC"/>
    <w:rsid w:val="007057F3"/>
    <w:rsid w:val="00707CE7"/>
    <w:rsid w:val="00710786"/>
    <w:rsid w:val="00710CE4"/>
    <w:rsid w:val="00714D1B"/>
    <w:rsid w:val="00730149"/>
    <w:rsid w:val="00730E10"/>
    <w:rsid w:val="00733261"/>
    <w:rsid w:val="00737837"/>
    <w:rsid w:val="00741BF3"/>
    <w:rsid w:val="00745F44"/>
    <w:rsid w:val="007547FD"/>
    <w:rsid w:val="00755D6A"/>
    <w:rsid w:val="00756952"/>
    <w:rsid w:val="007578D6"/>
    <w:rsid w:val="007619D8"/>
    <w:rsid w:val="00761CEA"/>
    <w:rsid w:val="007620F1"/>
    <w:rsid w:val="0077070D"/>
    <w:rsid w:val="00771BD1"/>
    <w:rsid w:val="00772BA1"/>
    <w:rsid w:val="00773098"/>
    <w:rsid w:val="007750D0"/>
    <w:rsid w:val="007817C3"/>
    <w:rsid w:val="00782C31"/>
    <w:rsid w:val="00784981"/>
    <w:rsid w:val="007868A2"/>
    <w:rsid w:val="00786932"/>
    <w:rsid w:val="00787F55"/>
    <w:rsid w:val="00790150"/>
    <w:rsid w:val="0079662C"/>
    <w:rsid w:val="007A086E"/>
    <w:rsid w:val="007A0AB9"/>
    <w:rsid w:val="007A4292"/>
    <w:rsid w:val="007A7909"/>
    <w:rsid w:val="007B04D9"/>
    <w:rsid w:val="007B2F50"/>
    <w:rsid w:val="007B6D33"/>
    <w:rsid w:val="007B738C"/>
    <w:rsid w:val="007B7B78"/>
    <w:rsid w:val="007C024E"/>
    <w:rsid w:val="007C1039"/>
    <w:rsid w:val="007C17BC"/>
    <w:rsid w:val="007C3672"/>
    <w:rsid w:val="007C6A20"/>
    <w:rsid w:val="007D33DA"/>
    <w:rsid w:val="007D7BC7"/>
    <w:rsid w:val="007E196F"/>
    <w:rsid w:val="007E3E80"/>
    <w:rsid w:val="007E44DB"/>
    <w:rsid w:val="007F1AD2"/>
    <w:rsid w:val="007F3FA8"/>
    <w:rsid w:val="007F7308"/>
    <w:rsid w:val="00802AC4"/>
    <w:rsid w:val="008056B2"/>
    <w:rsid w:val="00811332"/>
    <w:rsid w:val="00817377"/>
    <w:rsid w:val="00817843"/>
    <w:rsid w:val="00821111"/>
    <w:rsid w:val="00826A59"/>
    <w:rsid w:val="00832A27"/>
    <w:rsid w:val="0083788E"/>
    <w:rsid w:val="00840068"/>
    <w:rsid w:val="00840D95"/>
    <w:rsid w:val="0084129A"/>
    <w:rsid w:val="008417CF"/>
    <w:rsid w:val="00841F14"/>
    <w:rsid w:val="00844AD4"/>
    <w:rsid w:val="00847ADB"/>
    <w:rsid w:val="00850D7F"/>
    <w:rsid w:val="00850F79"/>
    <w:rsid w:val="008543E8"/>
    <w:rsid w:val="00854527"/>
    <w:rsid w:val="0085501E"/>
    <w:rsid w:val="008616CB"/>
    <w:rsid w:val="008619F2"/>
    <w:rsid w:val="00863763"/>
    <w:rsid w:val="00864559"/>
    <w:rsid w:val="00864981"/>
    <w:rsid w:val="008650E8"/>
    <w:rsid w:val="00876B97"/>
    <w:rsid w:val="00876EB8"/>
    <w:rsid w:val="00880896"/>
    <w:rsid w:val="008813B3"/>
    <w:rsid w:val="00883DB4"/>
    <w:rsid w:val="00885A35"/>
    <w:rsid w:val="00886F06"/>
    <w:rsid w:val="00887192"/>
    <w:rsid w:val="00887B9D"/>
    <w:rsid w:val="00895A34"/>
    <w:rsid w:val="00896FC5"/>
    <w:rsid w:val="008A0E6F"/>
    <w:rsid w:val="008A137A"/>
    <w:rsid w:val="008A61C4"/>
    <w:rsid w:val="008B1047"/>
    <w:rsid w:val="008B2428"/>
    <w:rsid w:val="008B6E8A"/>
    <w:rsid w:val="008C09C6"/>
    <w:rsid w:val="008C09D3"/>
    <w:rsid w:val="008C0E5A"/>
    <w:rsid w:val="008C10A7"/>
    <w:rsid w:val="008C4788"/>
    <w:rsid w:val="008C48C9"/>
    <w:rsid w:val="008C569D"/>
    <w:rsid w:val="008C6890"/>
    <w:rsid w:val="008C7096"/>
    <w:rsid w:val="008D271A"/>
    <w:rsid w:val="008D325A"/>
    <w:rsid w:val="008D60B9"/>
    <w:rsid w:val="008D65D6"/>
    <w:rsid w:val="008E24DB"/>
    <w:rsid w:val="008E7039"/>
    <w:rsid w:val="008F0301"/>
    <w:rsid w:val="008F03CD"/>
    <w:rsid w:val="008F401B"/>
    <w:rsid w:val="008F4650"/>
    <w:rsid w:val="008F6741"/>
    <w:rsid w:val="00900EA2"/>
    <w:rsid w:val="00901C1C"/>
    <w:rsid w:val="0091104C"/>
    <w:rsid w:val="009119A4"/>
    <w:rsid w:val="00913F4A"/>
    <w:rsid w:val="00916BD7"/>
    <w:rsid w:val="00920FE1"/>
    <w:rsid w:val="009241F4"/>
    <w:rsid w:val="00925713"/>
    <w:rsid w:val="009278A7"/>
    <w:rsid w:val="00927E82"/>
    <w:rsid w:val="00934198"/>
    <w:rsid w:val="009413BC"/>
    <w:rsid w:val="00944B9B"/>
    <w:rsid w:val="00950975"/>
    <w:rsid w:val="00956127"/>
    <w:rsid w:val="00960280"/>
    <w:rsid w:val="00963B70"/>
    <w:rsid w:val="00967345"/>
    <w:rsid w:val="009818F6"/>
    <w:rsid w:val="009837F9"/>
    <w:rsid w:val="009903C9"/>
    <w:rsid w:val="00991BE8"/>
    <w:rsid w:val="009938C6"/>
    <w:rsid w:val="00995F39"/>
    <w:rsid w:val="009A0AD1"/>
    <w:rsid w:val="009B3291"/>
    <w:rsid w:val="009B4FF5"/>
    <w:rsid w:val="009C1DFC"/>
    <w:rsid w:val="009C348D"/>
    <w:rsid w:val="009C3AE5"/>
    <w:rsid w:val="009C7440"/>
    <w:rsid w:val="009C7CB0"/>
    <w:rsid w:val="009D19BF"/>
    <w:rsid w:val="009D3BFB"/>
    <w:rsid w:val="009D460B"/>
    <w:rsid w:val="009D522A"/>
    <w:rsid w:val="009D568A"/>
    <w:rsid w:val="009D635D"/>
    <w:rsid w:val="009D6F37"/>
    <w:rsid w:val="009E0DAE"/>
    <w:rsid w:val="009E1B5F"/>
    <w:rsid w:val="009E4F00"/>
    <w:rsid w:val="009E5759"/>
    <w:rsid w:val="009E705D"/>
    <w:rsid w:val="009E7799"/>
    <w:rsid w:val="009F16CC"/>
    <w:rsid w:val="009F24B7"/>
    <w:rsid w:val="009F3FC0"/>
    <w:rsid w:val="009F440D"/>
    <w:rsid w:val="009F7C07"/>
    <w:rsid w:val="00A01D54"/>
    <w:rsid w:val="00A03367"/>
    <w:rsid w:val="00A06A06"/>
    <w:rsid w:val="00A109EF"/>
    <w:rsid w:val="00A147E0"/>
    <w:rsid w:val="00A20CDF"/>
    <w:rsid w:val="00A31BD6"/>
    <w:rsid w:val="00A3478E"/>
    <w:rsid w:val="00A35233"/>
    <w:rsid w:val="00A35BCC"/>
    <w:rsid w:val="00A3660C"/>
    <w:rsid w:val="00A373C1"/>
    <w:rsid w:val="00A379C1"/>
    <w:rsid w:val="00A40940"/>
    <w:rsid w:val="00A41EBD"/>
    <w:rsid w:val="00A47D19"/>
    <w:rsid w:val="00A50BAA"/>
    <w:rsid w:val="00A562C7"/>
    <w:rsid w:val="00A5645A"/>
    <w:rsid w:val="00A56E79"/>
    <w:rsid w:val="00A572A0"/>
    <w:rsid w:val="00A61554"/>
    <w:rsid w:val="00A6752D"/>
    <w:rsid w:val="00A67CD7"/>
    <w:rsid w:val="00A70E22"/>
    <w:rsid w:val="00A71D9B"/>
    <w:rsid w:val="00A71EF4"/>
    <w:rsid w:val="00A72C18"/>
    <w:rsid w:val="00A73937"/>
    <w:rsid w:val="00A80D5B"/>
    <w:rsid w:val="00A822E1"/>
    <w:rsid w:val="00A856E8"/>
    <w:rsid w:val="00A9076F"/>
    <w:rsid w:val="00A932E7"/>
    <w:rsid w:val="00A94619"/>
    <w:rsid w:val="00A96BBE"/>
    <w:rsid w:val="00AA1690"/>
    <w:rsid w:val="00AA49F5"/>
    <w:rsid w:val="00AA5952"/>
    <w:rsid w:val="00AB04C0"/>
    <w:rsid w:val="00AB3213"/>
    <w:rsid w:val="00AB39DE"/>
    <w:rsid w:val="00AB7120"/>
    <w:rsid w:val="00AB7937"/>
    <w:rsid w:val="00AC069A"/>
    <w:rsid w:val="00AD0121"/>
    <w:rsid w:val="00AD51F4"/>
    <w:rsid w:val="00AD626B"/>
    <w:rsid w:val="00AD7863"/>
    <w:rsid w:val="00AD7882"/>
    <w:rsid w:val="00AE46C0"/>
    <w:rsid w:val="00AF0A4D"/>
    <w:rsid w:val="00AF30BE"/>
    <w:rsid w:val="00AF33CD"/>
    <w:rsid w:val="00B008AF"/>
    <w:rsid w:val="00B01D26"/>
    <w:rsid w:val="00B03410"/>
    <w:rsid w:val="00B038DD"/>
    <w:rsid w:val="00B15040"/>
    <w:rsid w:val="00B15C29"/>
    <w:rsid w:val="00B2420B"/>
    <w:rsid w:val="00B25104"/>
    <w:rsid w:val="00B25B75"/>
    <w:rsid w:val="00B30D7A"/>
    <w:rsid w:val="00B32400"/>
    <w:rsid w:val="00B32CB3"/>
    <w:rsid w:val="00B34BDD"/>
    <w:rsid w:val="00B36A2A"/>
    <w:rsid w:val="00B4180D"/>
    <w:rsid w:val="00B4401A"/>
    <w:rsid w:val="00B449DD"/>
    <w:rsid w:val="00B45829"/>
    <w:rsid w:val="00B4698A"/>
    <w:rsid w:val="00B50A1C"/>
    <w:rsid w:val="00B54EF9"/>
    <w:rsid w:val="00B56BAB"/>
    <w:rsid w:val="00B57C0F"/>
    <w:rsid w:val="00B57C1B"/>
    <w:rsid w:val="00B601FB"/>
    <w:rsid w:val="00B60316"/>
    <w:rsid w:val="00B61783"/>
    <w:rsid w:val="00B70C27"/>
    <w:rsid w:val="00B73B98"/>
    <w:rsid w:val="00B75D51"/>
    <w:rsid w:val="00B75E1E"/>
    <w:rsid w:val="00B76FD4"/>
    <w:rsid w:val="00B835D4"/>
    <w:rsid w:val="00B86DD4"/>
    <w:rsid w:val="00B90A03"/>
    <w:rsid w:val="00B9276F"/>
    <w:rsid w:val="00B9577F"/>
    <w:rsid w:val="00B95E70"/>
    <w:rsid w:val="00BA08FE"/>
    <w:rsid w:val="00BA0AFF"/>
    <w:rsid w:val="00BA5A51"/>
    <w:rsid w:val="00BA6149"/>
    <w:rsid w:val="00BB189D"/>
    <w:rsid w:val="00BB706D"/>
    <w:rsid w:val="00BC029D"/>
    <w:rsid w:val="00BC1C0C"/>
    <w:rsid w:val="00BE32DF"/>
    <w:rsid w:val="00BF5CF2"/>
    <w:rsid w:val="00C0167F"/>
    <w:rsid w:val="00C03101"/>
    <w:rsid w:val="00C05002"/>
    <w:rsid w:val="00C1042C"/>
    <w:rsid w:val="00C13420"/>
    <w:rsid w:val="00C220BF"/>
    <w:rsid w:val="00C24DA1"/>
    <w:rsid w:val="00C2644E"/>
    <w:rsid w:val="00C26514"/>
    <w:rsid w:val="00C27F5C"/>
    <w:rsid w:val="00C3174C"/>
    <w:rsid w:val="00C334A4"/>
    <w:rsid w:val="00C35944"/>
    <w:rsid w:val="00C37914"/>
    <w:rsid w:val="00C411D1"/>
    <w:rsid w:val="00C41B40"/>
    <w:rsid w:val="00C44E29"/>
    <w:rsid w:val="00C574C7"/>
    <w:rsid w:val="00C64458"/>
    <w:rsid w:val="00C6677B"/>
    <w:rsid w:val="00C6680B"/>
    <w:rsid w:val="00C678B3"/>
    <w:rsid w:val="00C70047"/>
    <w:rsid w:val="00C70A5B"/>
    <w:rsid w:val="00C72526"/>
    <w:rsid w:val="00C77B90"/>
    <w:rsid w:val="00C77F60"/>
    <w:rsid w:val="00C806C1"/>
    <w:rsid w:val="00C80A09"/>
    <w:rsid w:val="00C8457F"/>
    <w:rsid w:val="00C861A6"/>
    <w:rsid w:val="00C908C5"/>
    <w:rsid w:val="00C92322"/>
    <w:rsid w:val="00C94E3B"/>
    <w:rsid w:val="00CA45A4"/>
    <w:rsid w:val="00CA5A56"/>
    <w:rsid w:val="00CA5F5A"/>
    <w:rsid w:val="00CA6644"/>
    <w:rsid w:val="00CA6792"/>
    <w:rsid w:val="00CB2CA6"/>
    <w:rsid w:val="00CB2D26"/>
    <w:rsid w:val="00CB2D30"/>
    <w:rsid w:val="00CB35BA"/>
    <w:rsid w:val="00CB5F6F"/>
    <w:rsid w:val="00CC19DD"/>
    <w:rsid w:val="00CC2614"/>
    <w:rsid w:val="00CC5DF9"/>
    <w:rsid w:val="00CC6F52"/>
    <w:rsid w:val="00CC759C"/>
    <w:rsid w:val="00CD2756"/>
    <w:rsid w:val="00CE1554"/>
    <w:rsid w:val="00CE6662"/>
    <w:rsid w:val="00CF15FC"/>
    <w:rsid w:val="00CF4D37"/>
    <w:rsid w:val="00CF6821"/>
    <w:rsid w:val="00CF697F"/>
    <w:rsid w:val="00D00B3F"/>
    <w:rsid w:val="00D0196C"/>
    <w:rsid w:val="00D03DC0"/>
    <w:rsid w:val="00D04D3D"/>
    <w:rsid w:val="00D05CD4"/>
    <w:rsid w:val="00D06240"/>
    <w:rsid w:val="00D151BC"/>
    <w:rsid w:val="00D15F33"/>
    <w:rsid w:val="00D1724E"/>
    <w:rsid w:val="00D25EE2"/>
    <w:rsid w:val="00D31B0C"/>
    <w:rsid w:val="00D32F97"/>
    <w:rsid w:val="00D33DDD"/>
    <w:rsid w:val="00D369C5"/>
    <w:rsid w:val="00D46789"/>
    <w:rsid w:val="00D546FC"/>
    <w:rsid w:val="00D55134"/>
    <w:rsid w:val="00D62B97"/>
    <w:rsid w:val="00D64578"/>
    <w:rsid w:val="00D66664"/>
    <w:rsid w:val="00D74283"/>
    <w:rsid w:val="00D779E1"/>
    <w:rsid w:val="00D806FE"/>
    <w:rsid w:val="00D82733"/>
    <w:rsid w:val="00D830DF"/>
    <w:rsid w:val="00D84117"/>
    <w:rsid w:val="00D91FEA"/>
    <w:rsid w:val="00D92452"/>
    <w:rsid w:val="00DA0FD5"/>
    <w:rsid w:val="00DA19EA"/>
    <w:rsid w:val="00DA661B"/>
    <w:rsid w:val="00DB17CA"/>
    <w:rsid w:val="00DB2EB2"/>
    <w:rsid w:val="00DB5C04"/>
    <w:rsid w:val="00DB73D0"/>
    <w:rsid w:val="00DB7A88"/>
    <w:rsid w:val="00DB7FEA"/>
    <w:rsid w:val="00DC1906"/>
    <w:rsid w:val="00DC37BE"/>
    <w:rsid w:val="00DD1A1C"/>
    <w:rsid w:val="00DD2854"/>
    <w:rsid w:val="00DE7F6D"/>
    <w:rsid w:val="00DF04DA"/>
    <w:rsid w:val="00DF343E"/>
    <w:rsid w:val="00DF43DB"/>
    <w:rsid w:val="00DF4AE0"/>
    <w:rsid w:val="00DF4FFC"/>
    <w:rsid w:val="00DF5A0F"/>
    <w:rsid w:val="00E0079F"/>
    <w:rsid w:val="00E00CBC"/>
    <w:rsid w:val="00E13826"/>
    <w:rsid w:val="00E20099"/>
    <w:rsid w:val="00E21F52"/>
    <w:rsid w:val="00E26939"/>
    <w:rsid w:val="00E33039"/>
    <w:rsid w:val="00E3606B"/>
    <w:rsid w:val="00E36A20"/>
    <w:rsid w:val="00E40DF5"/>
    <w:rsid w:val="00E4303E"/>
    <w:rsid w:val="00E45E52"/>
    <w:rsid w:val="00E46CB8"/>
    <w:rsid w:val="00E54C21"/>
    <w:rsid w:val="00E5798B"/>
    <w:rsid w:val="00E60FF3"/>
    <w:rsid w:val="00E627D7"/>
    <w:rsid w:val="00E65913"/>
    <w:rsid w:val="00E66A46"/>
    <w:rsid w:val="00E66F73"/>
    <w:rsid w:val="00E67573"/>
    <w:rsid w:val="00E67701"/>
    <w:rsid w:val="00E710C5"/>
    <w:rsid w:val="00E727C0"/>
    <w:rsid w:val="00E74057"/>
    <w:rsid w:val="00E75E57"/>
    <w:rsid w:val="00E7740B"/>
    <w:rsid w:val="00E8385A"/>
    <w:rsid w:val="00E8488D"/>
    <w:rsid w:val="00E84C3A"/>
    <w:rsid w:val="00E85CF7"/>
    <w:rsid w:val="00E91387"/>
    <w:rsid w:val="00E927CD"/>
    <w:rsid w:val="00EA1393"/>
    <w:rsid w:val="00EA63D9"/>
    <w:rsid w:val="00EA7E17"/>
    <w:rsid w:val="00EB44C6"/>
    <w:rsid w:val="00EB46C6"/>
    <w:rsid w:val="00EB509A"/>
    <w:rsid w:val="00EB54F2"/>
    <w:rsid w:val="00EB7C70"/>
    <w:rsid w:val="00EB7F30"/>
    <w:rsid w:val="00EC1693"/>
    <w:rsid w:val="00EC67DB"/>
    <w:rsid w:val="00ED044E"/>
    <w:rsid w:val="00ED3FEF"/>
    <w:rsid w:val="00ED7752"/>
    <w:rsid w:val="00EE2AC7"/>
    <w:rsid w:val="00EE54E4"/>
    <w:rsid w:val="00EE7FE7"/>
    <w:rsid w:val="00EF4BA1"/>
    <w:rsid w:val="00EF633C"/>
    <w:rsid w:val="00F00381"/>
    <w:rsid w:val="00F00589"/>
    <w:rsid w:val="00F018AA"/>
    <w:rsid w:val="00F04B3F"/>
    <w:rsid w:val="00F05C2A"/>
    <w:rsid w:val="00F13F0D"/>
    <w:rsid w:val="00F17BF1"/>
    <w:rsid w:val="00F21075"/>
    <w:rsid w:val="00F25CAD"/>
    <w:rsid w:val="00F279A8"/>
    <w:rsid w:val="00F30E8F"/>
    <w:rsid w:val="00F340CB"/>
    <w:rsid w:val="00F36A08"/>
    <w:rsid w:val="00F42086"/>
    <w:rsid w:val="00F42600"/>
    <w:rsid w:val="00F42BF7"/>
    <w:rsid w:val="00F448AC"/>
    <w:rsid w:val="00F461DE"/>
    <w:rsid w:val="00F46E5B"/>
    <w:rsid w:val="00F47419"/>
    <w:rsid w:val="00F50298"/>
    <w:rsid w:val="00F505DD"/>
    <w:rsid w:val="00F5103A"/>
    <w:rsid w:val="00F544BF"/>
    <w:rsid w:val="00F614FF"/>
    <w:rsid w:val="00F634B8"/>
    <w:rsid w:val="00F6366F"/>
    <w:rsid w:val="00F65225"/>
    <w:rsid w:val="00F666B1"/>
    <w:rsid w:val="00F72D32"/>
    <w:rsid w:val="00F80F1D"/>
    <w:rsid w:val="00F81E4B"/>
    <w:rsid w:val="00F869D7"/>
    <w:rsid w:val="00F91598"/>
    <w:rsid w:val="00F9258F"/>
    <w:rsid w:val="00FA0E49"/>
    <w:rsid w:val="00FA10B4"/>
    <w:rsid w:val="00FA636C"/>
    <w:rsid w:val="00FA6922"/>
    <w:rsid w:val="00FA77D7"/>
    <w:rsid w:val="00FB3015"/>
    <w:rsid w:val="00FB5028"/>
    <w:rsid w:val="00FB5CC5"/>
    <w:rsid w:val="00FB610B"/>
    <w:rsid w:val="00FB6E9D"/>
    <w:rsid w:val="00FC0510"/>
    <w:rsid w:val="00FC112D"/>
    <w:rsid w:val="00FC1F32"/>
    <w:rsid w:val="00FC2CB4"/>
    <w:rsid w:val="00FC5E24"/>
    <w:rsid w:val="00FC6028"/>
    <w:rsid w:val="00FC66E4"/>
    <w:rsid w:val="00FD1E6F"/>
    <w:rsid w:val="00FE374F"/>
    <w:rsid w:val="00FE3C53"/>
    <w:rsid w:val="00FE795C"/>
    <w:rsid w:val="00FF0DB7"/>
    <w:rsid w:val="00FF3959"/>
    <w:rsid w:val="00FF72B0"/>
    <w:rsid w:val="05AC4A6A"/>
    <w:rsid w:val="07AA6197"/>
    <w:rsid w:val="0CF85A8B"/>
    <w:rsid w:val="118D61DF"/>
    <w:rsid w:val="14680DA1"/>
    <w:rsid w:val="16343630"/>
    <w:rsid w:val="168F7E4D"/>
    <w:rsid w:val="16E07221"/>
    <w:rsid w:val="18FC7B43"/>
    <w:rsid w:val="19C70C09"/>
    <w:rsid w:val="1BA73DF3"/>
    <w:rsid w:val="1E6F4B97"/>
    <w:rsid w:val="22C81E54"/>
    <w:rsid w:val="24856D8D"/>
    <w:rsid w:val="290D66F4"/>
    <w:rsid w:val="2B8C6166"/>
    <w:rsid w:val="2C5F3E4A"/>
    <w:rsid w:val="306A0DBC"/>
    <w:rsid w:val="30C973EC"/>
    <w:rsid w:val="31AE7CE4"/>
    <w:rsid w:val="33F17B46"/>
    <w:rsid w:val="35881758"/>
    <w:rsid w:val="3E004DDF"/>
    <w:rsid w:val="3E35201F"/>
    <w:rsid w:val="4035649F"/>
    <w:rsid w:val="426C7984"/>
    <w:rsid w:val="45C90654"/>
    <w:rsid w:val="46D428A9"/>
    <w:rsid w:val="493F1435"/>
    <w:rsid w:val="4A024AAC"/>
    <w:rsid w:val="4DC17B3A"/>
    <w:rsid w:val="4E9A4138"/>
    <w:rsid w:val="50B61178"/>
    <w:rsid w:val="510533CF"/>
    <w:rsid w:val="539961DC"/>
    <w:rsid w:val="54C8272D"/>
    <w:rsid w:val="58EC179F"/>
    <w:rsid w:val="596069C0"/>
    <w:rsid w:val="59A11238"/>
    <w:rsid w:val="59E77420"/>
    <w:rsid w:val="5B726C2E"/>
    <w:rsid w:val="5BEF3812"/>
    <w:rsid w:val="5CBF7AB8"/>
    <w:rsid w:val="60324041"/>
    <w:rsid w:val="61046844"/>
    <w:rsid w:val="623177E3"/>
    <w:rsid w:val="634B0F95"/>
    <w:rsid w:val="6586743E"/>
    <w:rsid w:val="660B257D"/>
    <w:rsid w:val="671C2EB0"/>
    <w:rsid w:val="67A93A89"/>
    <w:rsid w:val="69065FCB"/>
    <w:rsid w:val="6A5E1D0B"/>
    <w:rsid w:val="6AF61FBE"/>
    <w:rsid w:val="6B06618C"/>
    <w:rsid w:val="6CE27BF3"/>
    <w:rsid w:val="6DBA7A00"/>
    <w:rsid w:val="6DCA4839"/>
    <w:rsid w:val="6E2C3CDB"/>
    <w:rsid w:val="6EF92196"/>
    <w:rsid w:val="72F63273"/>
    <w:rsid w:val="73C9758B"/>
    <w:rsid w:val="75E542F0"/>
    <w:rsid w:val="77A85D98"/>
    <w:rsid w:val="79EC7F35"/>
    <w:rsid w:val="7B6C1DC1"/>
    <w:rsid w:val="7C036D6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B11C4"/>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11C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B11C4"/>
    <w:rPr>
      <w:rFonts w:cs="Times New Roman"/>
      <w:kern w:val="2"/>
      <w:sz w:val="18"/>
      <w:szCs w:val="18"/>
    </w:rPr>
  </w:style>
  <w:style w:type="paragraph" w:styleId="Header">
    <w:name w:val="header"/>
    <w:basedOn w:val="Normal"/>
    <w:link w:val="HeaderChar"/>
    <w:uiPriority w:val="99"/>
    <w:rsid w:val="004B11C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B11C4"/>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544636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11</Pages>
  <Words>700</Words>
  <Characters>3990</Characters>
  <Application>Microsoft Office Outlook</Application>
  <DocSecurity>0</DocSecurity>
  <Lines>0</Lines>
  <Paragraphs>0</Paragraphs>
  <ScaleCrop>false</ScaleCrop>
  <Company>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2018-06-25T00:25:00Z</dcterms:created>
  <dcterms:modified xsi:type="dcterms:W3CDTF">2019-07-16T01:59:00Z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